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7B4EE" w14:textId="77777777" w:rsidR="00ED163E" w:rsidRPr="00ED163E" w:rsidRDefault="00ED163E" w:rsidP="005910C0">
      <w:pPr>
        <w:pStyle w:val="Textoindependiente"/>
        <w:kinsoku w:val="0"/>
        <w:overflowPunct w:val="0"/>
        <w:spacing w:before="1"/>
        <w:ind w:right="-1"/>
        <w:jc w:val="center"/>
        <w:rPr>
          <w:rFonts w:ascii="Aptos" w:hAnsi="Aptos"/>
          <w:sz w:val="44"/>
          <w:szCs w:val="44"/>
        </w:rPr>
      </w:pPr>
    </w:p>
    <w:p w14:paraId="7E5EE5AB" w14:textId="74AFC3ED" w:rsidR="005910C0" w:rsidRPr="001C75B6" w:rsidRDefault="005910C0" w:rsidP="005910C0">
      <w:pPr>
        <w:pStyle w:val="Textoindependiente"/>
        <w:kinsoku w:val="0"/>
        <w:overflowPunct w:val="0"/>
        <w:spacing w:before="1"/>
        <w:ind w:right="-1"/>
        <w:jc w:val="center"/>
        <w:rPr>
          <w:rFonts w:ascii="Aptos" w:hAnsi="Aptos"/>
          <w:b/>
          <w:bCs/>
          <w:sz w:val="72"/>
          <w:szCs w:val="72"/>
        </w:rPr>
      </w:pPr>
      <w:r w:rsidRPr="001C75B6">
        <w:rPr>
          <w:rFonts w:ascii="Aptos" w:hAnsi="Aptos"/>
          <w:b/>
          <w:bCs/>
          <w:sz w:val="72"/>
          <w:szCs w:val="72"/>
        </w:rPr>
        <w:t xml:space="preserve">ANEXO </w:t>
      </w:r>
      <w:r w:rsidR="00913513">
        <w:rPr>
          <w:rFonts w:ascii="Aptos" w:hAnsi="Aptos"/>
          <w:b/>
          <w:bCs/>
          <w:sz w:val="72"/>
          <w:szCs w:val="72"/>
        </w:rPr>
        <w:t>2</w:t>
      </w:r>
    </w:p>
    <w:p w14:paraId="199DBAEC" w14:textId="53659802" w:rsidR="005910C0" w:rsidRPr="001C75B6" w:rsidRDefault="005910C0" w:rsidP="005910C0">
      <w:pPr>
        <w:pStyle w:val="Textoindependiente"/>
        <w:kinsoku w:val="0"/>
        <w:overflowPunct w:val="0"/>
        <w:jc w:val="center"/>
        <w:rPr>
          <w:rFonts w:ascii="Aptos" w:hAnsi="Aptos"/>
          <w:b/>
          <w:bCs/>
        </w:rPr>
      </w:pPr>
    </w:p>
    <w:p w14:paraId="7B56F6DD" w14:textId="5B876882" w:rsidR="00EF0D38" w:rsidRPr="00913513" w:rsidRDefault="00913513" w:rsidP="001C75B6">
      <w:pPr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PLANTILLA PARA PROYECTOS DE CONTINUIDAD</w:t>
      </w:r>
    </w:p>
    <w:p w14:paraId="7D4BB2EC" w14:textId="77777777" w:rsidR="00EF0D38" w:rsidRPr="004202B5" w:rsidRDefault="00EF0D38" w:rsidP="001C75B6">
      <w:pPr>
        <w:rPr>
          <w:rFonts w:ascii="Aptos" w:hAnsi="Aptos"/>
          <w:sz w:val="24"/>
          <w:szCs w:val="24"/>
        </w:rPr>
      </w:pPr>
    </w:p>
    <w:p w14:paraId="07F7F22F" w14:textId="7608CA48" w:rsidR="00913513" w:rsidRPr="004202B5" w:rsidRDefault="004202B5" w:rsidP="004202B5">
      <w:pPr>
        <w:jc w:val="both"/>
        <w:rPr>
          <w:rFonts w:ascii="Aptos" w:hAnsi="Aptos"/>
          <w:sz w:val="24"/>
          <w:szCs w:val="24"/>
        </w:rPr>
      </w:pPr>
      <w:r w:rsidRPr="004202B5">
        <w:rPr>
          <w:rFonts w:ascii="Aptos" w:hAnsi="Aptos"/>
          <w:sz w:val="24"/>
          <w:szCs w:val="24"/>
        </w:rPr>
        <w:t>Esta plantilla solo se debe rellenar en el caso de haber marcado en la ficha resumen del formulario que es un proyecto de continuidad.</w:t>
      </w:r>
    </w:p>
    <w:p w14:paraId="480F6D74" w14:textId="77777777" w:rsidR="004202B5" w:rsidRPr="004202B5" w:rsidRDefault="004202B5" w:rsidP="004202B5">
      <w:pPr>
        <w:jc w:val="both"/>
        <w:rPr>
          <w:rFonts w:ascii="Aptos" w:hAnsi="Aptos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4202B5" w:rsidRPr="004202B5" w14:paraId="082FB3B7" w14:textId="77777777" w:rsidTr="004202B5">
        <w:tc>
          <w:tcPr>
            <w:tcW w:w="5524" w:type="dxa"/>
          </w:tcPr>
          <w:p w14:paraId="469E1A48" w14:textId="7EA6C990" w:rsidR="004202B5" w:rsidRPr="004202B5" w:rsidRDefault="004202B5" w:rsidP="004202B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4202B5">
              <w:rPr>
                <w:rFonts w:ascii="Aptos" w:hAnsi="Aptos"/>
                <w:sz w:val="22"/>
                <w:szCs w:val="22"/>
              </w:rPr>
              <w:t xml:space="preserve">¿Desde qué año está realizando la entidad el proyecto? </w:t>
            </w:r>
          </w:p>
        </w:tc>
        <w:tc>
          <w:tcPr>
            <w:tcW w:w="2970" w:type="dxa"/>
          </w:tcPr>
          <w:p w14:paraId="3A632282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</w:tc>
      </w:tr>
      <w:tr w:rsidR="004202B5" w:rsidRPr="004202B5" w14:paraId="235F5B81" w14:textId="77777777" w:rsidTr="00EC19D2">
        <w:tc>
          <w:tcPr>
            <w:tcW w:w="8494" w:type="dxa"/>
            <w:gridSpan w:val="2"/>
          </w:tcPr>
          <w:p w14:paraId="1F413372" w14:textId="51AD7040" w:rsidR="004202B5" w:rsidRPr="004202B5" w:rsidRDefault="004202B5" w:rsidP="004202B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Por favor, describa brevemente el proceso de seguimiento y evaluación del proyecto y sus principales resultados durante el año anterior.</w:t>
            </w:r>
          </w:p>
        </w:tc>
      </w:tr>
      <w:tr w:rsidR="004202B5" w:rsidRPr="004202B5" w14:paraId="53D029BA" w14:textId="77777777" w:rsidTr="00EC19D2">
        <w:tc>
          <w:tcPr>
            <w:tcW w:w="8494" w:type="dxa"/>
            <w:gridSpan w:val="2"/>
          </w:tcPr>
          <w:p w14:paraId="5B96F370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02D4121B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261C52A2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7A55FA8F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2052260A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6B0BC455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3CC4ABD3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0EBB513D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7A345A84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0F586EF9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52D09C35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7690F00C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0FD75B24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</w:tc>
      </w:tr>
      <w:tr w:rsidR="004202B5" w:rsidRPr="004202B5" w14:paraId="6C2A03CF" w14:textId="77777777" w:rsidTr="00EC19D2">
        <w:tc>
          <w:tcPr>
            <w:tcW w:w="8494" w:type="dxa"/>
            <w:gridSpan w:val="2"/>
          </w:tcPr>
          <w:p w14:paraId="04C3F210" w14:textId="6D2B7D96" w:rsidR="004202B5" w:rsidRPr="004202B5" w:rsidRDefault="004202B5" w:rsidP="004202B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¿Cuáles son las principales áreas de mejora identificadas en el proceso de seguimiento y evaluación? ¿Cuál es la metodología y las acciones previstas para incidir sobre estas áreas de mejora? ¿Se incorporan en el proyecto presentado a la actual convocatoria?</w:t>
            </w:r>
          </w:p>
        </w:tc>
      </w:tr>
      <w:tr w:rsidR="004202B5" w:rsidRPr="004202B5" w14:paraId="492CC366" w14:textId="77777777" w:rsidTr="00EC19D2">
        <w:tc>
          <w:tcPr>
            <w:tcW w:w="8494" w:type="dxa"/>
            <w:gridSpan w:val="2"/>
          </w:tcPr>
          <w:p w14:paraId="0DDEDF95" w14:textId="77777777" w:rsidR="004202B5" w:rsidRDefault="004202B5" w:rsidP="004202B5">
            <w:pPr>
              <w:jc w:val="both"/>
              <w:rPr>
                <w:rFonts w:ascii="Aptos" w:hAnsi="Aptos"/>
              </w:rPr>
            </w:pPr>
          </w:p>
          <w:p w14:paraId="78233E04" w14:textId="77777777" w:rsidR="004202B5" w:rsidRDefault="004202B5" w:rsidP="004202B5">
            <w:pPr>
              <w:jc w:val="both"/>
              <w:rPr>
                <w:rFonts w:ascii="Aptos" w:hAnsi="Aptos"/>
              </w:rPr>
            </w:pPr>
          </w:p>
          <w:p w14:paraId="525E2E5E" w14:textId="77777777" w:rsidR="002219B8" w:rsidRDefault="002219B8" w:rsidP="004202B5">
            <w:pPr>
              <w:jc w:val="both"/>
              <w:rPr>
                <w:rFonts w:ascii="Aptos" w:hAnsi="Aptos"/>
              </w:rPr>
            </w:pPr>
          </w:p>
          <w:p w14:paraId="7BDEAFBD" w14:textId="77777777" w:rsidR="002219B8" w:rsidRDefault="002219B8" w:rsidP="004202B5">
            <w:pPr>
              <w:jc w:val="both"/>
              <w:rPr>
                <w:rFonts w:ascii="Aptos" w:hAnsi="Aptos"/>
              </w:rPr>
            </w:pPr>
          </w:p>
          <w:p w14:paraId="559815D6" w14:textId="77777777" w:rsidR="002219B8" w:rsidRDefault="002219B8" w:rsidP="004202B5">
            <w:pPr>
              <w:jc w:val="both"/>
              <w:rPr>
                <w:rFonts w:ascii="Aptos" w:hAnsi="Aptos"/>
              </w:rPr>
            </w:pPr>
          </w:p>
          <w:p w14:paraId="4CDE1AB0" w14:textId="77777777" w:rsidR="002219B8" w:rsidRDefault="002219B8" w:rsidP="004202B5">
            <w:pPr>
              <w:jc w:val="both"/>
              <w:rPr>
                <w:rFonts w:ascii="Aptos" w:hAnsi="Aptos"/>
              </w:rPr>
            </w:pPr>
          </w:p>
          <w:p w14:paraId="04EA9DAB" w14:textId="77777777" w:rsidR="002219B8" w:rsidRDefault="002219B8" w:rsidP="004202B5">
            <w:pPr>
              <w:jc w:val="both"/>
              <w:rPr>
                <w:rFonts w:ascii="Aptos" w:hAnsi="Aptos"/>
              </w:rPr>
            </w:pPr>
          </w:p>
          <w:p w14:paraId="0A44AF90" w14:textId="77777777" w:rsidR="004202B5" w:rsidRDefault="004202B5" w:rsidP="004202B5">
            <w:pPr>
              <w:jc w:val="both"/>
              <w:rPr>
                <w:rFonts w:ascii="Aptos" w:hAnsi="Aptos"/>
              </w:rPr>
            </w:pPr>
          </w:p>
          <w:p w14:paraId="646E7BDD" w14:textId="77777777" w:rsidR="004202B5" w:rsidRDefault="004202B5" w:rsidP="004202B5">
            <w:pPr>
              <w:jc w:val="both"/>
              <w:rPr>
                <w:rFonts w:ascii="Aptos" w:hAnsi="Aptos"/>
              </w:rPr>
            </w:pPr>
          </w:p>
          <w:p w14:paraId="0B8A069F" w14:textId="77777777" w:rsidR="004202B5" w:rsidRPr="004202B5" w:rsidRDefault="004202B5" w:rsidP="004202B5">
            <w:pPr>
              <w:jc w:val="both"/>
              <w:rPr>
                <w:rFonts w:ascii="Aptos" w:hAnsi="Aptos"/>
              </w:rPr>
            </w:pPr>
          </w:p>
        </w:tc>
      </w:tr>
    </w:tbl>
    <w:p w14:paraId="3BF8C4FC" w14:textId="77777777" w:rsidR="00913513" w:rsidRDefault="00913513" w:rsidP="001C75B6">
      <w:pPr>
        <w:rPr>
          <w:rFonts w:ascii="Aptos" w:hAnsi="Aptos"/>
        </w:rPr>
      </w:pPr>
    </w:p>
    <w:sectPr w:rsidR="00913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6D87A" w14:textId="77777777" w:rsidR="00861B28" w:rsidRDefault="00861B28" w:rsidP="005910C0">
      <w:r>
        <w:separator/>
      </w:r>
    </w:p>
  </w:endnote>
  <w:endnote w:type="continuationSeparator" w:id="0">
    <w:p w14:paraId="70BAEB9C" w14:textId="77777777" w:rsidR="00861B28" w:rsidRDefault="00861B28" w:rsidP="0059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92B94" w14:textId="77777777" w:rsidR="00E77C34" w:rsidRDefault="00E77C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FA3C0" w14:textId="05141A02" w:rsidR="00ED163E" w:rsidRPr="00ED163E" w:rsidRDefault="00ED163E" w:rsidP="00ED163E">
    <w:pPr>
      <w:pStyle w:val="Piedepgina"/>
      <w:pBdr>
        <w:top w:val="single" w:sz="4" w:space="1" w:color="auto"/>
      </w:pBdr>
      <w:rPr>
        <w:rFonts w:ascii="Aptos" w:hAnsi="Aptos"/>
        <w:sz w:val="18"/>
        <w:szCs w:val="18"/>
      </w:rPr>
    </w:pPr>
    <w:r w:rsidRPr="00ED163E">
      <w:rPr>
        <w:rFonts w:ascii="Aptos" w:hAnsi="Aptos"/>
        <w:sz w:val="18"/>
        <w:szCs w:val="18"/>
      </w:rPr>
      <w:t>Subvenciones entidades S.A.L. Proyectos de carácter social</w:t>
    </w:r>
  </w:p>
  <w:p w14:paraId="18DBCEA4" w14:textId="46292A63" w:rsidR="00ED163E" w:rsidRPr="00ED163E" w:rsidRDefault="00E77C34" w:rsidP="00E77C34">
    <w:pPr>
      <w:pStyle w:val="Piedepgina"/>
      <w:rPr>
        <w:rFonts w:ascii="Aptos" w:hAnsi="Aptos"/>
        <w:sz w:val="18"/>
        <w:szCs w:val="18"/>
      </w:rPr>
    </w:pPr>
    <w:r w:rsidRPr="00E77C34">
      <w:rPr>
        <w:rFonts w:ascii="Aptos" w:hAnsi="Aptos"/>
        <w:sz w:val="18"/>
        <w:szCs w:val="18"/>
      </w:rPr>
      <w:t>Concejalía de Servicios Sociales, Familia, Salud, Autonomía Personal e Igualdad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9CC6" w14:textId="77777777" w:rsidR="00E77C34" w:rsidRDefault="00E77C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3D684" w14:textId="77777777" w:rsidR="00861B28" w:rsidRDefault="00861B28" w:rsidP="005910C0">
      <w:r>
        <w:separator/>
      </w:r>
    </w:p>
  </w:footnote>
  <w:footnote w:type="continuationSeparator" w:id="0">
    <w:p w14:paraId="227F9A37" w14:textId="77777777" w:rsidR="00861B28" w:rsidRDefault="00861B28" w:rsidP="0059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775A7" w14:textId="77777777" w:rsidR="00E77C34" w:rsidRDefault="00E77C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9B590" w14:textId="6555E185" w:rsidR="005910C0" w:rsidRDefault="006A286C" w:rsidP="00ED163E">
    <w:pPr>
      <w:pStyle w:val="Encabezado"/>
      <w:jc w:val="center"/>
    </w:pPr>
    <w:r>
      <w:rPr>
        <w:noProof/>
      </w:rPr>
      <w:drawing>
        <wp:inline distT="0" distB="0" distL="0" distR="0" wp14:anchorId="71E70B13" wp14:editId="0C8BAC19">
          <wp:extent cx="5390515" cy="552450"/>
          <wp:effectExtent l="0" t="0" r="635" b="0"/>
          <wp:docPr id="14100548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28060" w14:textId="77777777" w:rsidR="00E77C34" w:rsidRDefault="00E77C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numFmt w:val="bullet"/>
      <w:lvlText w:val="■"/>
      <w:lvlJc w:val="left"/>
      <w:pPr>
        <w:ind w:left="1019" w:hanging="360"/>
      </w:pPr>
      <w:rPr>
        <w:rFonts w:ascii="Arial" w:hAnsi="Arial" w:cs="Arial"/>
        <w:b w:val="0"/>
        <w:bCs w:val="0"/>
        <w:w w:val="76"/>
        <w:sz w:val="20"/>
        <w:szCs w:val="20"/>
      </w:rPr>
    </w:lvl>
    <w:lvl w:ilvl="1">
      <w:numFmt w:val="bullet"/>
      <w:lvlText w:val="□"/>
      <w:lvlJc w:val="left"/>
      <w:pPr>
        <w:ind w:left="1019" w:hanging="351"/>
      </w:pPr>
      <w:rPr>
        <w:rFonts w:ascii="Verdana" w:hAnsi="Verdana" w:cs="Verdana"/>
        <w:b w:val="0"/>
        <w:bCs w:val="0"/>
        <w:w w:val="164"/>
        <w:sz w:val="28"/>
        <w:szCs w:val="28"/>
      </w:rPr>
    </w:lvl>
    <w:lvl w:ilvl="2">
      <w:numFmt w:val="bullet"/>
      <w:lvlText w:val="•"/>
      <w:lvlJc w:val="left"/>
      <w:pPr>
        <w:ind w:left="3084" w:hanging="351"/>
      </w:pPr>
    </w:lvl>
    <w:lvl w:ilvl="3">
      <w:numFmt w:val="bullet"/>
      <w:lvlText w:val="•"/>
      <w:lvlJc w:val="left"/>
      <w:pPr>
        <w:ind w:left="4117" w:hanging="351"/>
      </w:pPr>
    </w:lvl>
    <w:lvl w:ilvl="4">
      <w:numFmt w:val="bullet"/>
      <w:lvlText w:val="•"/>
      <w:lvlJc w:val="left"/>
      <w:pPr>
        <w:ind w:left="5149" w:hanging="351"/>
      </w:pPr>
    </w:lvl>
    <w:lvl w:ilvl="5">
      <w:numFmt w:val="bullet"/>
      <w:lvlText w:val="•"/>
      <w:lvlJc w:val="left"/>
      <w:pPr>
        <w:ind w:left="6182" w:hanging="351"/>
      </w:pPr>
    </w:lvl>
    <w:lvl w:ilvl="6">
      <w:numFmt w:val="bullet"/>
      <w:lvlText w:val="•"/>
      <w:lvlJc w:val="left"/>
      <w:pPr>
        <w:ind w:left="7214" w:hanging="351"/>
      </w:pPr>
    </w:lvl>
    <w:lvl w:ilvl="7">
      <w:numFmt w:val="bullet"/>
      <w:lvlText w:val="•"/>
      <w:lvlJc w:val="left"/>
      <w:pPr>
        <w:ind w:left="8246" w:hanging="351"/>
      </w:pPr>
    </w:lvl>
    <w:lvl w:ilvl="8">
      <w:numFmt w:val="bullet"/>
      <w:lvlText w:val="•"/>
      <w:lvlJc w:val="left"/>
      <w:pPr>
        <w:ind w:left="9279" w:hanging="351"/>
      </w:pPr>
    </w:lvl>
  </w:abstractNum>
  <w:abstractNum w:abstractNumId="1" w15:restartNumberingAfterBreak="0">
    <w:nsid w:val="384443EE"/>
    <w:multiLevelType w:val="hybridMultilevel"/>
    <w:tmpl w:val="2EEA2E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C0"/>
    <w:rsid w:val="00012D05"/>
    <w:rsid w:val="00062738"/>
    <w:rsid w:val="001C75B6"/>
    <w:rsid w:val="001E5D1E"/>
    <w:rsid w:val="002219B8"/>
    <w:rsid w:val="004202B5"/>
    <w:rsid w:val="005910C0"/>
    <w:rsid w:val="005A4DF8"/>
    <w:rsid w:val="00674812"/>
    <w:rsid w:val="006A286C"/>
    <w:rsid w:val="007548CD"/>
    <w:rsid w:val="00861B28"/>
    <w:rsid w:val="00913513"/>
    <w:rsid w:val="00A2501F"/>
    <w:rsid w:val="00B64A06"/>
    <w:rsid w:val="00CD3DCF"/>
    <w:rsid w:val="00D6054F"/>
    <w:rsid w:val="00E15351"/>
    <w:rsid w:val="00E77C34"/>
    <w:rsid w:val="00E81F0B"/>
    <w:rsid w:val="00ED163E"/>
    <w:rsid w:val="00E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9410B"/>
  <w15:chartTrackingRefBased/>
  <w15:docId w15:val="{D1DB1677-545F-4929-99BB-C8DCED65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1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s-ES"/>
    </w:rPr>
  </w:style>
  <w:style w:type="paragraph" w:styleId="Ttulo3">
    <w:name w:val="heading 3"/>
    <w:basedOn w:val="Normal"/>
    <w:next w:val="Normal"/>
    <w:link w:val="Ttulo3Car"/>
    <w:uiPriority w:val="1"/>
    <w:qFormat/>
    <w:rsid w:val="005910C0"/>
    <w:pPr>
      <w:ind w:left="1020"/>
      <w:jc w:val="both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5910C0"/>
    <w:rPr>
      <w:rFonts w:ascii="Arial" w:eastAsiaTheme="minorEastAsia" w:hAnsi="Arial" w:cs="Arial"/>
      <w:b/>
      <w:bCs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910C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10C0"/>
    <w:rPr>
      <w:rFonts w:ascii="Arial" w:eastAsiaTheme="minorEastAsia" w:hAnsi="Arial" w:cs="Arial"/>
      <w:sz w:val="20"/>
      <w:szCs w:val="20"/>
      <w:lang w:eastAsia="es-ES"/>
    </w:rPr>
  </w:style>
  <w:style w:type="paragraph" w:styleId="Prrafodelista">
    <w:name w:val="List Paragraph"/>
    <w:basedOn w:val="Normal"/>
    <w:uiPriority w:val="1"/>
    <w:qFormat/>
    <w:rsid w:val="005910C0"/>
    <w:pPr>
      <w:ind w:left="2440" w:hanging="360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910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0C0"/>
    <w:rPr>
      <w:rFonts w:ascii="Arial" w:eastAsiaTheme="minorEastAsia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910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C0"/>
    <w:rPr>
      <w:rFonts w:ascii="Arial" w:eastAsiaTheme="minorEastAsia" w:hAnsi="Arial" w:cs="Arial"/>
      <w:lang w:eastAsia="es-ES"/>
    </w:rPr>
  </w:style>
  <w:style w:type="table" w:styleId="Tablaconcuadrcula">
    <w:name w:val="Table Grid"/>
    <w:basedOn w:val="Tablanormal"/>
    <w:uiPriority w:val="39"/>
    <w:rsid w:val="001C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D163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163E"/>
    <w:rPr>
      <w:rFonts w:ascii="Arial" w:eastAsiaTheme="minorEastAsia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D163E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ED163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98E4-AAD5-43F8-AD18-498A597F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FAEDE10B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Lores Sánchez</dc:creator>
  <cp:keywords/>
  <dc:description/>
  <cp:lastModifiedBy>Rosa Maria Ruiz Santander</cp:lastModifiedBy>
  <cp:revision>3</cp:revision>
  <dcterms:created xsi:type="dcterms:W3CDTF">2024-09-10T08:06:00Z</dcterms:created>
  <dcterms:modified xsi:type="dcterms:W3CDTF">2024-09-10T08:27:00Z</dcterms:modified>
</cp:coreProperties>
</file>