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95" w:rsidRPr="00251995" w:rsidRDefault="00251995" w:rsidP="00251995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-1"/>
        <w:jc w:val="center"/>
        <w:rPr>
          <w:rFonts w:ascii="Aptos" w:hAnsi="Aptos" w:cs="Arial"/>
          <w:b/>
          <w:bCs/>
          <w:sz w:val="72"/>
          <w:szCs w:val="72"/>
        </w:rPr>
      </w:pPr>
      <w:r w:rsidRPr="00251995">
        <w:rPr>
          <w:rFonts w:ascii="Aptos" w:hAnsi="Aptos" w:cs="Arial"/>
          <w:b/>
          <w:bCs/>
          <w:sz w:val="72"/>
          <w:szCs w:val="72"/>
        </w:rPr>
        <w:t xml:space="preserve">ANEXO </w:t>
      </w:r>
      <w:r w:rsidR="00E62695">
        <w:rPr>
          <w:rFonts w:ascii="Aptos" w:hAnsi="Aptos" w:cs="Arial"/>
          <w:b/>
          <w:bCs/>
          <w:sz w:val="72"/>
          <w:szCs w:val="72"/>
        </w:rPr>
        <w:t>5</w:t>
      </w:r>
    </w:p>
    <w:p w:rsidR="00251995" w:rsidRPr="00251995" w:rsidRDefault="00251995" w:rsidP="0025199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</w:p>
    <w:p w:rsidR="00251995" w:rsidRPr="00251995" w:rsidRDefault="00775EA3" w:rsidP="0025199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PRESUPUESTO ANUAL DE FINANCIACIÓN DE LA ENTIDAD, CORRESPONDIENTE AL </w:t>
      </w:r>
      <w:r w:rsidR="00453E12">
        <w:rPr>
          <w:rFonts w:ascii="Arial" w:hAnsi="Arial" w:cs="Arial"/>
          <w:sz w:val="32"/>
          <w:szCs w:val="32"/>
        </w:rPr>
        <w:t>AÑO ANTERIOR A LA CONVOCATORIA</w:t>
      </w:r>
    </w:p>
    <w:p w:rsidR="00D130CA" w:rsidRDefault="00D130CA"/>
    <w:p w:rsidR="00251995" w:rsidRDefault="00251995"/>
    <w:tbl>
      <w:tblPr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2029"/>
        <w:gridCol w:w="2048"/>
      </w:tblGrid>
      <w:tr w:rsidR="00775EA3" w:rsidTr="00157DA5">
        <w:trPr>
          <w:jc w:val="center"/>
        </w:trPr>
        <w:tc>
          <w:tcPr>
            <w:tcW w:w="2314" w:type="dxa"/>
          </w:tcPr>
          <w:p w:rsidR="00775EA3" w:rsidRDefault="00775EA3" w:rsidP="00AB000B">
            <w:pPr>
              <w:pStyle w:val="Ttulo4"/>
            </w:pPr>
            <w:r>
              <w:t>Ingresos en €</w:t>
            </w:r>
          </w:p>
        </w:tc>
        <w:tc>
          <w:tcPr>
            <w:tcW w:w="2029" w:type="dxa"/>
          </w:tcPr>
          <w:p w:rsidR="00775EA3" w:rsidRDefault="00775EA3" w:rsidP="00AB000B">
            <w:pPr>
              <w:pStyle w:val="Ttulo4"/>
            </w:pPr>
            <w:r>
              <w:t>Gastos en €</w:t>
            </w:r>
          </w:p>
        </w:tc>
        <w:tc>
          <w:tcPr>
            <w:tcW w:w="2048" w:type="dxa"/>
          </w:tcPr>
          <w:p w:rsidR="00775EA3" w:rsidRDefault="00775EA3" w:rsidP="00AB000B">
            <w:pPr>
              <w:tabs>
                <w:tab w:val="left" w:pos="23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Fuentes de financiación</w:t>
            </w:r>
          </w:p>
        </w:tc>
      </w:tr>
      <w:tr w:rsidR="00775EA3" w:rsidTr="00157DA5">
        <w:trPr>
          <w:cantSplit/>
          <w:jc w:val="center"/>
        </w:trPr>
        <w:tc>
          <w:tcPr>
            <w:tcW w:w="2314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</w:tc>
        <w:tc>
          <w:tcPr>
            <w:tcW w:w="2029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</w:tc>
        <w:tc>
          <w:tcPr>
            <w:tcW w:w="2048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</w:tc>
      </w:tr>
      <w:tr w:rsidR="00775EA3" w:rsidTr="00157DA5">
        <w:trPr>
          <w:cantSplit/>
          <w:jc w:val="center"/>
        </w:trPr>
        <w:tc>
          <w:tcPr>
            <w:tcW w:w="2314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</w:tc>
        <w:tc>
          <w:tcPr>
            <w:tcW w:w="2029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</w:tc>
        <w:tc>
          <w:tcPr>
            <w:tcW w:w="2048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</w:tc>
      </w:tr>
      <w:tr w:rsidR="00775EA3" w:rsidTr="00157DA5">
        <w:trPr>
          <w:cantSplit/>
          <w:jc w:val="center"/>
        </w:trPr>
        <w:tc>
          <w:tcPr>
            <w:tcW w:w="2314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</w:tc>
        <w:tc>
          <w:tcPr>
            <w:tcW w:w="2029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</w:tc>
        <w:tc>
          <w:tcPr>
            <w:tcW w:w="2048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</w:tc>
      </w:tr>
      <w:tr w:rsidR="00775EA3" w:rsidTr="00157DA5">
        <w:trPr>
          <w:cantSplit/>
          <w:jc w:val="center"/>
        </w:trPr>
        <w:tc>
          <w:tcPr>
            <w:tcW w:w="2314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</w:tc>
        <w:tc>
          <w:tcPr>
            <w:tcW w:w="2029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</w:tc>
        <w:tc>
          <w:tcPr>
            <w:tcW w:w="2048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</w:tc>
      </w:tr>
      <w:tr w:rsidR="00775EA3" w:rsidTr="00157DA5">
        <w:trPr>
          <w:cantSplit/>
          <w:jc w:val="center"/>
        </w:trPr>
        <w:tc>
          <w:tcPr>
            <w:tcW w:w="2314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</w:tc>
        <w:tc>
          <w:tcPr>
            <w:tcW w:w="2029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</w:tc>
        <w:tc>
          <w:tcPr>
            <w:tcW w:w="2048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</w:tc>
      </w:tr>
      <w:tr w:rsidR="00775EA3" w:rsidTr="00157DA5">
        <w:trPr>
          <w:cantSplit/>
          <w:jc w:val="center"/>
        </w:trPr>
        <w:tc>
          <w:tcPr>
            <w:tcW w:w="2314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</w:tc>
        <w:tc>
          <w:tcPr>
            <w:tcW w:w="2029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</w:tc>
        <w:tc>
          <w:tcPr>
            <w:tcW w:w="2048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</w:tc>
      </w:tr>
      <w:tr w:rsidR="00775EA3" w:rsidTr="00157DA5">
        <w:trPr>
          <w:cantSplit/>
          <w:jc w:val="center"/>
        </w:trPr>
        <w:tc>
          <w:tcPr>
            <w:tcW w:w="2314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</w:tc>
        <w:tc>
          <w:tcPr>
            <w:tcW w:w="2029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  <w:p w:rsidR="00775EA3" w:rsidRDefault="00775EA3" w:rsidP="00AB000B">
            <w:pPr>
              <w:tabs>
                <w:tab w:val="left" w:pos="2380"/>
              </w:tabs>
              <w:jc w:val="both"/>
              <w:rPr>
                <w:b/>
                <w:bCs/>
              </w:rPr>
            </w:pPr>
          </w:p>
        </w:tc>
        <w:tc>
          <w:tcPr>
            <w:tcW w:w="2048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</w:tc>
      </w:tr>
      <w:tr w:rsidR="00775EA3" w:rsidTr="00157DA5">
        <w:trPr>
          <w:cantSplit/>
          <w:jc w:val="center"/>
        </w:trPr>
        <w:tc>
          <w:tcPr>
            <w:tcW w:w="2314" w:type="dxa"/>
          </w:tcPr>
          <w:p w:rsidR="00775EA3" w:rsidRDefault="00775EA3" w:rsidP="00157DA5">
            <w:pPr>
              <w:pStyle w:val="Ttulo4"/>
            </w:pPr>
          </w:p>
          <w:p w:rsidR="00775EA3" w:rsidRDefault="00775EA3" w:rsidP="00157DA5">
            <w:pPr>
              <w:pStyle w:val="Ttulo4"/>
            </w:pPr>
            <w:r>
              <w:t>Total Ingresos</w:t>
            </w:r>
          </w:p>
          <w:p w:rsidR="00775EA3" w:rsidRDefault="00775EA3" w:rsidP="00157DA5">
            <w:pPr>
              <w:pStyle w:val="Ttulo4"/>
            </w:pPr>
          </w:p>
        </w:tc>
        <w:tc>
          <w:tcPr>
            <w:tcW w:w="2029" w:type="dxa"/>
          </w:tcPr>
          <w:p w:rsidR="00157DA5" w:rsidRDefault="00157DA5" w:rsidP="00157DA5">
            <w:pPr>
              <w:pStyle w:val="Ttulo4"/>
            </w:pPr>
          </w:p>
          <w:p w:rsidR="00775EA3" w:rsidRPr="00157DA5" w:rsidRDefault="00775EA3" w:rsidP="00157DA5">
            <w:pPr>
              <w:pStyle w:val="Ttulo4"/>
            </w:pPr>
            <w:r w:rsidRPr="00157DA5">
              <w:t>Total Gastos</w:t>
            </w:r>
          </w:p>
          <w:p w:rsidR="00775EA3" w:rsidRPr="00157DA5" w:rsidRDefault="00775EA3" w:rsidP="00157DA5">
            <w:pPr>
              <w:pStyle w:val="Ttulo4"/>
            </w:pPr>
          </w:p>
        </w:tc>
        <w:tc>
          <w:tcPr>
            <w:tcW w:w="2048" w:type="dxa"/>
          </w:tcPr>
          <w:p w:rsidR="00775EA3" w:rsidRDefault="00775EA3" w:rsidP="00AB000B">
            <w:pPr>
              <w:tabs>
                <w:tab w:val="left" w:pos="2380"/>
              </w:tabs>
              <w:jc w:val="both"/>
            </w:pPr>
          </w:p>
        </w:tc>
      </w:tr>
      <w:tr w:rsidR="00157DA5" w:rsidTr="00157DA5">
        <w:trPr>
          <w:cantSplit/>
          <w:trHeight w:val="614"/>
          <w:jc w:val="center"/>
        </w:trPr>
        <w:tc>
          <w:tcPr>
            <w:tcW w:w="2314" w:type="dxa"/>
          </w:tcPr>
          <w:p w:rsidR="00157DA5" w:rsidRDefault="00157DA5" w:rsidP="00157DA5">
            <w:pPr>
              <w:pStyle w:val="Ttulo4"/>
            </w:pPr>
          </w:p>
        </w:tc>
        <w:tc>
          <w:tcPr>
            <w:tcW w:w="2029" w:type="dxa"/>
          </w:tcPr>
          <w:p w:rsidR="00157DA5" w:rsidRDefault="00157DA5" w:rsidP="00157DA5">
            <w:pPr>
              <w:pStyle w:val="Ttulo4"/>
            </w:pPr>
          </w:p>
        </w:tc>
        <w:tc>
          <w:tcPr>
            <w:tcW w:w="2048" w:type="dxa"/>
          </w:tcPr>
          <w:p w:rsidR="00157DA5" w:rsidRDefault="00157DA5" w:rsidP="00AB000B">
            <w:pPr>
              <w:tabs>
                <w:tab w:val="left" w:pos="2380"/>
              </w:tabs>
              <w:jc w:val="both"/>
            </w:pPr>
          </w:p>
        </w:tc>
      </w:tr>
    </w:tbl>
    <w:p w:rsidR="00251995" w:rsidRDefault="00251995"/>
    <w:sectPr w:rsidR="00251995" w:rsidSect="001021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701" w:bottom="1418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6D1" w:rsidRDefault="00BE36D1" w:rsidP="00BE36D1">
      <w:r>
        <w:separator/>
      </w:r>
    </w:p>
  </w:endnote>
  <w:endnote w:type="continuationSeparator" w:id="0">
    <w:p w:rsidR="00BE36D1" w:rsidRDefault="00BE36D1" w:rsidP="00BE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12B" w:rsidRDefault="00AD21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12B" w:rsidRDefault="00AD212B" w:rsidP="00AD212B">
    <w:pPr>
      <w:pStyle w:val="Piedepgina"/>
      <w:pBdr>
        <w:top w:val="single" w:sz="4" w:space="1" w:color="auto"/>
      </w:pBdr>
      <w:rPr>
        <w:rFonts w:ascii="Aptos" w:hAnsi="Aptos"/>
        <w:sz w:val="18"/>
        <w:szCs w:val="18"/>
      </w:rPr>
    </w:pPr>
    <w:r w:rsidRPr="00ED163E">
      <w:rPr>
        <w:rFonts w:ascii="Aptos" w:hAnsi="Aptos"/>
        <w:sz w:val="18"/>
        <w:szCs w:val="18"/>
      </w:rPr>
      <w:t>Subvenciones entidades S.A.L. Proyectos de carácter social</w:t>
    </w:r>
    <w:r>
      <w:rPr>
        <w:rFonts w:ascii="Aptos" w:hAnsi="Aptos"/>
        <w:sz w:val="18"/>
        <w:szCs w:val="18"/>
      </w:rPr>
      <w:t>_ 2026</w:t>
    </w:r>
  </w:p>
  <w:p w:rsidR="00AD212B" w:rsidRPr="00ED163E" w:rsidRDefault="00AD212B" w:rsidP="00AD212B">
    <w:pPr>
      <w:pStyle w:val="Piedepgina"/>
      <w:rPr>
        <w:rFonts w:ascii="Aptos" w:hAnsi="Aptos"/>
        <w:sz w:val="18"/>
        <w:szCs w:val="18"/>
      </w:rPr>
    </w:pPr>
    <w:r w:rsidRPr="00ED163E">
      <w:rPr>
        <w:rFonts w:ascii="Aptos" w:hAnsi="Aptos"/>
        <w:sz w:val="18"/>
        <w:szCs w:val="18"/>
      </w:rPr>
      <w:t>Concejalía de Servicios Sociales</w:t>
    </w:r>
    <w:r>
      <w:rPr>
        <w:rFonts w:ascii="Aptos" w:hAnsi="Aptos"/>
        <w:sz w:val="18"/>
        <w:szCs w:val="18"/>
      </w:rPr>
      <w:t>,</w:t>
    </w:r>
    <w:r w:rsidRPr="00ED163E">
      <w:rPr>
        <w:rFonts w:ascii="Aptos" w:hAnsi="Aptos"/>
        <w:sz w:val="18"/>
        <w:szCs w:val="18"/>
      </w:rPr>
      <w:t xml:space="preserve"> Familia,</w:t>
    </w:r>
    <w:r>
      <w:rPr>
        <w:rFonts w:ascii="Aptos" w:hAnsi="Aptos"/>
        <w:sz w:val="18"/>
        <w:szCs w:val="18"/>
      </w:rPr>
      <w:t xml:space="preserve"> Salud</w:t>
    </w:r>
    <w:r w:rsidRPr="00ED163E">
      <w:rPr>
        <w:rFonts w:ascii="Aptos" w:hAnsi="Aptos"/>
        <w:sz w:val="18"/>
        <w:szCs w:val="18"/>
      </w:rPr>
      <w:t>, Autonomía Personal e Igualdad</w:t>
    </w:r>
  </w:p>
  <w:p w:rsidR="00AD212B" w:rsidRDefault="00AD212B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12B" w:rsidRDefault="00AD21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6D1" w:rsidRDefault="00BE36D1" w:rsidP="00BE36D1">
      <w:r>
        <w:separator/>
      </w:r>
    </w:p>
  </w:footnote>
  <w:footnote w:type="continuationSeparator" w:id="0">
    <w:p w:rsidR="00BE36D1" w:rsidRDefault="00BE36D1" w:rsidP="00BE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12B" w:rsidRDefault="00AD21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6D1" w:rsidRPr="00BE36D1" w:rsidRDefault="00BE36D1" w:rsidP="00BE36D1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jc w:val="center"/>
      <w:rPr>
        <w:rFonts w:ascii="Arial" w:hAnsi="Arial" w:cs="Arial"/>
        <w:sz w:val="22"/>
        <w:szCs w:val="22"/>
      </w:rPr>
    </w:pPr>
    <w:r w:rsidRPr="00BE36D1">
      <w:rPr>
        <w:rFonts w:ascii="Arial" w:hAnsi="Arial" w:cs="Arial"/>
        <w:noProof/>
        <w:sz w:val="22"/>
        <w:szCs w:val="22"/>
      </w:rPr>
      <w:drawing>
        <wp:inline distT="0" distB="0" distL="0" distR="0" wp14:anchorId="61C34E14" wp14:editId="1C97431D">
          <wp:extent cx="5390515" cy="552450"/>
          <wp:effectExtent l="0" t="0" r="635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E36D1" w:rsidRDefault="00BE36D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12B" w:rsidRDefault="00AD21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CE"/>
    <w:rsid w:val="000E3F0A"/>
    <w:rsid w:val="000E76CE"/>
    <w:rsid w:val="00102192"/>
    <w:rsid w:val="00157DA5"/>
    <w:rsid w:val="00251995"/>
    <w:rsid w:val="00453E12"/>
    <w:rsid w:val="00775EA3"/>
    <w:rsid w:val="008702A4"/>
    <w:rsid w:val="009E5989"/>
    <w:rsid w:val="00A74B71"/>
    <w:rsid w:val="00AD212B"/>
    <w:rsid w:val="00B51A4D"/>
    <w:rsid w:val="00BE36D1"/>
    <w:rsid w:val="00D130CA"/>
    <w:rsid w:val="00E6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33A73-B946-41ED-809D-DF9B56B7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251995"/>
    <w:pPr>
      <w:keepNext/>
      <w:tabs>
        <w:tab w:val="left" w:pos="2380"/>
      </w:tabs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36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E36D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E36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6D1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25199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6419B4F0.dotm</Template>
  <TotalTime>9</TotalTime>
  <Pages>1</Pages>
  <Words>29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 Santander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Ruiz Santander</dc:creator>
  <cp:keywords/>
  <dc:description/>
  <cp:lastModifiedBy>Carlos Fierro Herrero</cp:lastModifiedBy>
  <cp:revision>5</cp:revision>
  <dcterms:created xsi:type="dcterms:W3CDTF">2024-09-20T08:00:00Z</dcterms:created>
  <dcterms:modified xsi:type="dcterms:W3CDTF">2026-02-03T08:19:00Z</dcterms:modified>
</cp:coreProperties>
</file>