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7B4EE" w14:textId="77777777" w:rsidR="00ED163E" w:rsidRPr="00ED163E" w:rsidRDefault="00ED163E" w:rsidP="005910C0">
      <w:pPr>
        <w:pStyle w:val="Textoindependiente"/>
        <w:kinsoku w:val="0"/>
        <w:overflowPunct w:val="0"/>
        <w:spacing w:before="1"/>
        <w:ind w:right="-1"/>
        <w:jc w:val="center"/>
        <w:rPr>
          <w:rFonts w:ascii="Aptos" w:hAnsi="Aptos"/>
          <w:sz w:val="44"/>
          <w:szCs w:val="44"/>
        </w:rPr>
      </w:pPr>
    </w:p>
    <w:p w14:paraId="774DA5B1" w14:textId="617CE10D" w:rsidR="00E865F4" w:rsidRDefault="005910C0" w:rsidP="005910C0">
      <w:pPr>
        <w:pStyle w:val="Textoindependiente"/>
        <w:kinsoku w:val="0"/>
        <w:overflowPunct w:val="0"/>
        <w:spacing w:before="1"/>
        <w:ind w:right="-1"/>
        <w:jc w:val="center"/>
        <w:rPr>
          <w:rFonts w:ascii="Aptos" w:hAnsi="Aptos"/>
          <w:b/>
          <w:bCs/>
          <w:sz w:val="72"/>
          <w:szCs w:val="72"/>
        </w:rPr>
      </w:pPr>
      <w:r w:rsidRPr="001C75B6">
        <w:rPr>
          <w:rFonts w:ascii="Aptos" w:hAnsi="Aptos"/>
          <w:b/>
          <w:bCs/>
          <w:sz w:val="72"/>
          <w:szCs w:val="72"/>
        </w:rPr>
        <w:t xml:space="preserve">ANEXO </w:t>
      </w:r>
      <w:r w:rsidR="001D6D58">
        <w:rPr>
          <w:rFonts w:ascii="Aptos" w:hAnsi="Aptos"/>
          <w:b/>
          <w:bCs/>
          <w:sz w:val="72"/>
          <w:szCs w:val="72"/>
        </w:rPr>
        <w:t>3</w:t>
      </w:r>
    </w:p>
    <w:p w14:paraId="7F32660C" w14:textId="77777777" w:rsidR="00E47D0A" w:rsidRDefault="00E47D0A" w:rsidP="001C75B6">
      <w:pPr>
        <w:jc w:val="center"/>
        <w:rPr>
          <w:sz w:val="32"/>
          <w:szCs w:val="32"/>
        </w:rPr>
      </w:pPr>
    </w:p>
    <w:p w14:paraId="7B56F6DD" w14:textId="2DE682BD" w:rsidR="00EF0D38" w:rsidRPr="001C75B6" w:rsidRDefault="00EF0D38" w:rsidP="001C75B6">
      <w:pPr>
        <w:jc w:val="center"/>
        <w:rPr>
          <w:sz w:val="32"/>
          <w:szCs w:val="32"/>
        </w:rPr>
      </w:pPr>
      <w:r w:rsidRPr="001C75B6">
        <w:rPr>
          <w:sz w:val="32"/>
          <w:szCs w:val="32"/>
        </w:rPr>
        <w:t>DECLARACIÓN RESPONSABLE PERSONAS JURÍDICAS</w:t>
      </w:r>
    </w:p>
    <w:p w14:paraId="7D4BB2EC" w14:textId="77777777" w:rsidR="00EF0D38" w:rsidRDefault="00EF0D38" w:rsidP="001C75B6">
      <w:pPr>
        <w:rPr>
          <w:rFonts w:ascii="Aptos" w:hAnsi="Aptos"/>
        </w:rPr>
      </w:pPr>
    </w:p>
    <w:p w14:paraId="5318B57E" w14:textId="01084CB6" w:rsidR="005910C0" w:rsidRPr="00780942" w:rsidRDefault="00EF0D38" w:rsidP="00841781">
      <w:pPr>
        <w:pStyle w:val="Textoindependiente"/>
        <w:kinsoku w:val="0"/>
        <w:overflowPunct w:val="0"/>
        <w:spacing w:line="360" w:lineRule="auto"/>
        <w:jc w:val="both"/>
        <w:rPr>
          <w:rFonts w:ascii="Aptos" w:hAnsi="Aptos"/>
          <w:sz w:val="22"/>
          <w:szCs w:val="22"/>
        </w:rPr>
      </w:pPr>
      <w:r w:rsidRPr="001C75B6">
        <w:rPr>
          <w:rFonts w:ascii="Aptos" w:hAnsi="Aptos"/>
          <w:b/>
          <w:bCs/>
          <w:sz w:val="22"/>
          <w:szCs w:val="22"/>
        </w:rPr>
        <w:t xml:space="preserve">D./Dª. </w:t>
      </w:r>
      <w:r w:rsidRPr="001C75B6">
        <w:rPr>
          <w:rFonts w:ascii="Aptos" w:hAnsi="Aptos"/>
          <w:color w:val="FF0000"/>
          <w:sz w:val="22"/>
          <w:szCs w:val="22"/>
        </w:rPr>
        <w:t xml:space="preserve">(Nombre y apellidos), </w:t>
      </w:r>
      <w:r w:rsidRPr="001C75B6">
        <w:rPr>
          <w:rFonts w:ascii="Aptos" w:hAnsi="Aptos"/>
          <w:sz w:val="22"/>
          <w:szCs w:val="22"/>
        </w:rPr>
        <w:t>mayor de edad y con DNI/NIE nº (</w:t>
      </w:r>
      <w:r w:rsidRPr="001C75B6">
        <w:rPr>
          <w:rFonts w:ascii="Aptos" w:hAnsi="Aptos"/>
          <w:color w:val="FF0000"/>
          <w:sz w:val="22"/>
          <w:szCs w:val="22"/>
        </w:rPr>
        <w:t>número del DNI/NIE</w:t>
      </w:r>
      <w:r w:rsidRPr="001C75B6">
        <w:rPr>
          <w:rFonts w:ascii="Aptos" w:hAnsi="Aptos"/>
          <w:sz w:val="22"/>
          <w:szCs w:val="22"/>
        </w:rPr>
        <w:t xml:space="preserve">) en calidad de </w:t>
      </w:r>
      <w:r w:rsidRPr="001C75B6">
        <w:rPr>
          <w:rFonts w:ascii="Aptos" w:hAnsi="Aptos"/>
          <w:color w:val="FF0000"/>
          <w:sz w:val="22"/>
          <w:szCs w:val="22"/>
        </w:rPr>
        <w:t xml:space="preserve">(cargo que ostenta en la entidad) </w:t>
      </w:r>
      <w:r w:rsidRPr="001C75B6">
        <w:rPr>
          <w:rFonts w:ascii="Aptos" w:hAnsi="Aptos"/>
          <w:sz w:val="22"/>
          <w:szCs w:val="22"/>
        </w:rPr>
        <w:t xml:space="preserve">de la entidad </w:t>
      </w:r>
      <w:r w:rsidRPr="001C75B6">
        <w:rPr>
          <w:rFonts w:ascii="Aptos" w:hAnsi="Aptos"/>
          <w:color w:val="FF0000"/>
          <w:sz w:val="22"/>
          <w:szCs w:val="22"/>
        </w:rPr>
        <w:t xml:space="preserve">(nombre de la entidad) </w:t>
      </w:r>
      <w:r w:rsidRPr="001C75B6">
        <w:rPr>
          <w:rFonts w:ascii="Aptos" w:hAnsi="Aptos"/>
          <w:sz w:val="22"/>
          <w:szCs w:val="22"/>
        </w:rPr>
        <w:t>con NIF nº</w:t>
      </w:r>
      <w:r w:rsidRPr="001C75B6">
        <w:rPr>
          <w:rFonts w:ascii="Aptos" w:hAnsi="Aptos"/>
          <w:color w:val="FF0000"/>
          <w:sz w:val="22"/>
          <w:szCs w:val="22"/>
        </w:rPr>
        <w:t xml:space="preserve"> (número del NIF de la entidad), </w:t>
      </w:r>
      <w:r w:rsidRPr="001C75B6">
        <w:rPr>
          <w:rFonts w:ascii="Aptos" w:hAnsi="Aptos"/>
          <w:sz w:val="22"/>
          <w:szCs w:val="22"/>
        </w:rPr>
        <w:t xml:space="preserve">y con domicilio a efectos de notificaciones en </w:t>
      </w:r>
      <w:r w:rsidRPr="001C75B6">
        <w:rPr>
          <w:rFonts w:ascii="Aptos" w:hAnsi="Aptos"/>
          <w:color w:val="FF0000"/>
          <w:sz w:val="22"/>
          <w:szCs w:val="22"/>
        </w:rPr>
        <w:t xml:space="preserve">(Calle-Número-Código Postal) </w:t>
      </w:r>
      <w:r w:rsidRPr="001C75B6">
        <w:rPr>
          <w:rFonts w:ascii="Aptos" w:hAnsi="Aptos"/>
          <w:sz w:val="22"/>
          <w:szCs w:val="22"/>
        </w:rPr>
        <w:t xml:space="preserve">de la localidad </w:t>
      </w:r>
      <w:r w:rsidRPr="001C75B6">
        <w:rPr>
          <w:rFonts w:ascii="Aptos" w:hAnsi="Aptos"/>
          <w:color w:val="FF0000"/>
          <w:sz w:val="22"/>
          <w:szCs w:val="22"/>
        </w:rPr>
        <w:t xml:space="preserve">(indicar localidad), </w:t>
      </w:r>
      <w:r w:rsidRPr="001C75B6">
        <w:rPr>
          <w:rFonts w:ascii="Aptos" w:hAnsi="Aptos"/>
          <w:sz w:val="22"/>
          <w:szCs w:val="22"/>
        </w:rPr>
        <w:t xml:space="preserve">a los efectos de dar cumplimiento a lo previsto en las bases reguladoras de la concesión de </w:t>
      </w:r>
      <w:r w:rsidR="00193B41" w:rsidRPr="00193B41">
        <w:rPr>
          <w:rFonts w:ascii="Aptos" w:hAnsi="Aptos"/>
          <w:sz w:val="22"/>
          <w:szCs w:val="22"/>
        </w:rPr>
        <w:t xml:space="preserve">subvenciones a entidades sin ánimo de lucro para la promoción laboral de personas con discapacidad, Santander te </w:t>
      </w:r>
      <w:r w:rsidR="00193B41">
        <w:rPr>
          <w:rFonts w:ascii="Aptos" w:hAnsi="Aptos"/>
          <w:sz w:val="22"/>
          <w:szCs w:val="22"/>
        </w:rPr>
        <w:t>A</w:t>
      </w:r>
      <w:r w:rsidR="00193B41" w:rsidRPr="00193B41">
        <w:rPr>
          <w:rFonts w:ascii="Aptos" w:hAnsi="Aptos"/>
          <w:sz w:val="22"/>
          <w:szCs w:val="22"/>
        </w:rPr>
        <w:t>poya</w:t>
      </w:r>
      <w:r w:rsidR="00193B41">
        <w:rPr>
          <w:rFonts w:ascii="Aptos" w:hAnsi="Aptos"/>
          <w:sz w:val="22"/>
          <w:szCs w:val="22"/>
        </w:rPr>
        <w:t>.</w:t>
      </w:r>
    </w:p>
    <w:p w14:paraId="442C6DB0" w14:textId="77777777" w:rsidR="005910C0" w:rsidRPr="00780942" w:rsidRDefault="005910C0" w:rsidP="005910C0">
      <w:pPr>
        <w:pStyle w:val="Textoindependiente"/>
        <w:kinsoku w:val="0"/>
        <w:overflowPunct w:val="0"/>
        <w:jc w:val="both"/>
        <w:rPr>
          <w:rFonts w:ascii="Aptos" w:hAnsi="Aptos"/>
          <w:sz w:val="22"/>
          <w:szCs w:val="22"/>
        </w:rPr>
      </w:pPr>
    </w:p>
    <w:p w14:paraId="7778E50E" w14:textId="3EFBAB65" w:rsidR="005910C0" w:rsidRPr="00780942" w:rsidRDefault="005910C0" w:rsidP="001C75B6">
      <w:pPr>
        <w:rPr>
          <w:b/>
          <w:bCs/>
          <w:sz w:val="32"/>
          <w:szCs w:val="32"/>
        </w:rPr>
      </w:pPr>
      <w:r w:rsidRPr="00780942">
        <w:rPr>
          <w:b/>
          <w:bCs/>
          <w:sz w:val="32"/>
          <w:szCs w:val="32"/>
        </w:rPr>
        <w:t>DECLARA</w:t>
      </w:r>
      <w:r w:rsidR="00193B41">
        <w:rPr>
          <w:b/>
          <w:bCs/>
          <w:sz w:val="32"/>
          <w:szCs w:val="32"/>
        </w:rPr>
        <w:t xml:space="preserve">, </w:t>
      </w:r>
    </w:p>
    <w:p w14:paraId="73F84E68" w14:textId="77777777" w:rsidR="005910C0" w:rsidRPr="00780942" w:rsidRDefault="005910C0" w:rsidP="005910C0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72302EB4" w14:textId="4715C9A6" w:rsidR="00193B41" w:rsidRDefault="00193B41" w:rsidP="00E47D0A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>Que e</w:t>
      </w:r>
      <w:r w:rsidR="001C75B6" w:rsidRPr="00780942">
        <w:rPr>
          <w:rFonts w:ascii="Aptos" w:hAnsi="Aptos"/>
          <w:sz w:val="22"/>
          <w:szCs w:val="22"/>
        </w:rPr>
        <w:t xml:space="preserve">n </w:t>
      </w:r>
      <w:r w:rsidR="00E47D0A" w:rsidRPr="00780942">
        <w:rPr>
          <w:rFonts w:ascii="Aptos" w:hAnsi="Aptos"/>
          <w:sz w:val="22"/>
          <w:szCs w:val="22"/>
        </w:rPr>
        <w:t>relación</w:t>
      </w:r>
      <w:r w:rsidR="00E47D0A">
        <w:rPr>
          <w:rFonts w:ascii="Aptos" w:hAnsi="Aptos"/>
          <w:sz w:val="22"/>
          <w:szCs w:val="22"/>
        </w:rPr>
        <w:t xml:space="preserve"> a la BASE SEGUNDA</w:t>
      </w:r>
      <w:r w:rsidRPr="00780942">
        <w:rPr>
          <w:rFonts w:ascii="Aptos" w:hAnsi="Aptos"/>
          <w:sz w:val="22"/>
          <w:szCs w:val="22"/>
        </w:rPr>
        <w:t>.</w:t>
      </w:r>
      <w:r>
        <w:rPr>
          <w:rFonts w:ascii="Aptos" w:hAnsi="Aptos"/>
          <w:sz w:val="22"/>
          <w:szCs w:val="22"/>
        </w:rPr>
        <w:t xml:space="preserve"> Requisitos de las Entidades Beneficiarias, de las Bases Reguladoras: </w:t>
      </w:r>
    </w:p>
    <w:p w14:paraId="2BCFD996" w14:textId="77777777" w:rsidR="00193B41" w:rsidRDefault="00193B41" w:rsidP="00E47D0A">
      <w:pPr>
        <w:pStyle w:val="Textoindependiente"/>
        <w:kinsoku w:val="0"/>
        <w:overflowPunct w:val="0"/>
        <w:spacing w:before="8"/>
        <w:ind w:left="360"/>
        <w:jc w:val="both"/>
        <w:rPr>
          <w:rFonts w:ascii="Aptos" w:hAnsi="Aptos"/>
          <w:sz w:val="22"/>
          <w:szCs w:val="22"/>
        </w:rPr>
      </w:pPr>
    </w:p>
    <w:p w14:paraId="6E1B1AA7" w14:textId="77F93155" w:rsidR="00193B41" w:rsidRPr="00193B41" w:rsidRDefault="00193B41" w:rsidP="00E47D0A">
      <w:pPr>
        <w:pStyle w:val="Textoindependiente"/>
        <w:numPr>
          <w:ilvl w:val="0"/>
          <w:numId w:val="5"/>
        </w:numPr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  <w:r w:rsidRPr="00193B41">
        <w:rPr>
          <w:rFonts w:ascii="Aptos" w:hAnsi="Aptos"/>
          <w:sz w:val="22"/>
          <w:szCs w:val="22"/>
        </w:rPr>
        <w:t>C</w:t>
      </w:r>
      <w:r>
        <w:rPr>
          <w:rFonts w:ascii="Aptos" w:hAnsi="Aptos"/>
          <w:sz w:val="22"/>
          <w:szCs w:val="22"/>
        </w:rPr>
        <w:t>uenta con los</w:t>
      </w:r>
      <w:r w:rsidRPr="00193B41">
        <w:rPr>
          <w:rFonts w:ascii="Aptos" w:hAnsi="Aptos"/>
          <w:sz w:val="22"/>
          <w:szCs w:val="22"/>
        </w:rPr>
        <w:t xml:space="preserve"> recursos humanos, económicos y materiales que garanticen la </w:t>
      </w:r>
      <w:r w:rsidR="00E47D0A" w:rsidRPr="00193B41">
        <w:rPr>
          <w:rFonts w:ascii="Aptos" w:hAnsi="Aptos"/>
          <w:sz w:val="22"/>
          <w:szCs w:val="22"/>
        </w:rPr>
        <w:t xml:space="preserve">sostenibilidad </w:t>
      </w:r>
      <w:r w:rsidR="00E47D0A">
        <w:rPr>
          <w:rFonts w:ascii="Aptos" w:hAnsi="Aptos"/>
          <w:sz w:val="22"/>
          <w:szCs w:val="22"/>
        </w:rPr>
        <w:t>(</w:t>
      </w:r>
      <w:r w:rsidR="00E47D0A" w:rsidRPr="00E47D0A">
        <w:rPr>
          <w:rFonts w:ascii="Aptos" w:hAnsi="Aptos"/>
          <w:i/>
          <w:sz w:val="22"/>
          <w:szCs w:val="22"/>
        </w:rPr>
        <w:t>cumplimentar tablas adjuntas</w:t>
      </w:r>
      <w:r w:rsidR="00E47D0A">
        <w:rPr>
          <w:rFonts w:ascii="Aptos" w:hAnsi="Aptos"/>
          <w:sz w:val="22"/>
          <w:szCs w:val="22"/>
        </w:rPr>
        <w:t>)</w:t>
      </w:r>
    </w:p>
    <w:p w14:paraId="30F118A1" w14:textId="77777777" w:rsidR="001C75B6" w:rsidRDefault="001C75B6" w:rsidP="005910C0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4CA25950" w14:textId="038BD824" w:rsidR="00E47D0A" w:rsidRPr="00780942" w:rsidRDefault="00E47D0A" w:rsidP="00E47D0A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SE COPROMETE,</w:t>
      </w:r>
    </w:p>
    <w:p w14:paraId="49462B13" w14:textId="77777777" w:rsidR="001C75B6" w:rsidRDefault="001C75B6" w:rsidP="005910C0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41AC97DD" w14:textId="3142D673" w:rsidR="00E47D0A" w:rsidRDefault="00E47D0A" w:rsidP="00E47D0A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Al cumplimiento de la </w:t>
      </w:r>
      <w:r w:rsidRPr="00E47D0A">
        <w:rPr>
          <w:rFonts w:ascii="Aptos" w:hAnsi="Aptos"/>
          <w:sz w:val="22"/>
          <w:szCs w:val="22"/>
        </w:rPr>
        <w:t>BASE TERCERA. Obligacione</w:t>
      </w:r>
      <w:r>
        <w:rPr>
          <w:rFonts w:ascii="Aptos" w:hAnsi="Aptos"/>
          <w:sz w:val="22"/>
          <w:szCs w:val="22"/>
        </w:rPr>
        <w:t xml:space="preserve">s de las Entidades beneficiarias: </w:t>
      </w:r>
    </w:p>
    <w:p w14:paraId="5AE9A52B" w14:textId="77777777" w:rsidR="00E47D0A" w:rsidRPr="00E47D0A" w:rsidRDefault="00E47D0A" w:rsidP="00E47D0A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6B3BEE51" w14:textId="002671B7" w:rsidR="00E47D0A" w:rsidRDefault="00E47D0A" w:rsidP="00E47D0A">
      <w:pPr>
        <w:pStyle w:val="Textoindependiente"/>
        <w:numPr>
          <w:ilvl w:val="0"/>
          <w:numId w:val="4"/>
        </w:numPr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  <w:r w:rsidRPr="00E47D0A">
        <w:rPr>
          <w:rFonts w:ascii="Aptos" w:hAnsi="Aptos"/>
          <w:sz w:val="22"/>
          <w:szCs w:val="22"/>
        </w:rPr>
        <w:t>Someterse a las actuaciones del control financiero que correspondan a la Intervención del Ayuntamiento de Santander, el Tribunal de Cuentas u otr</w:t>
      </w:r>
      <w:r>
        <w:rPr>
          <w:rFonts w:ascii="Aptos" w:hAnsi="Aptos"/>
          <w:sz w:val="22"/>
          <w:szCs w:val="22"/>
        </w:rPr>
        <w:t xml:space="preserve">os organismos competentes, sin </w:t>
      </w:r>
      <w:r w:rsidRPr="00E47D0A">
        <w:rPr>
          <w:rFonts w:ascii="Aptos" w:hAnsi="Aptos"/>
          <w:sz w:val="22"/>
          <w:szCs w:val="22"/>
        </w:rPr>
        <w:t xml:space="preserve">perjuicio de lo establecido en la normativa en </w:t>
      </w:r>
      <w:r>
        <w:rPr>
          <w:rFonts w:ascii="Aptos" w:hAnsi="Aptos"/>
          <w:sz w:val="22"/>
          <w:szCs w:val="22"/>
        </w:rPr>
        <w:t>materia de protección de datos.</w:t>
      </w:r>
    </w:p>
    <w:p w14:paraId="5DE5284F" w14:textId="77777777" w:rsidR="00E47D0A" w:rsidRDefault="00E47D0A" w:rsidP="00E47D0A">
      <w:pPr>
        <w:pStyle w:val="Textoindependiente"/>
        <w:kinsoku w:val="0"/>
        <w:overflowPunct w:val="0"/>
        <w:spacing w:before="8"/>
        <w:ind w:left="720"/>
        <w:jc w:val="both"/>
        <w:rPr>
          <w:rFonts w:ascii="Aptos" w:hAnsi="Aptos"/>
          <w:sz w:val="22"/>
          <w:szCs w:val="22"/>
        </w:rPr>
      </w:pPr>
    </w:p>
    <w:p w14:paraId="7CC12A7A" w14:textId="3B484CB2" w:rsidR="00E47D0A" w:rsidRDefault="00E47D0A" w:rsidP="00E47D0A">
      <w:pPr>
        <w:pStyle w:val="Textoindependiente"/>
        <w:numPr>
          <w:ilvl w:val="0"/>
          <w:numId w:val="4"/>
        </w:numPr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  <w:r w:rsidRPr="00E47D0A">
        <w:rPr>
          <w:rFonts w:ascii="Aptos" w:hAnsi="Aptos"/>
          <w:sz w:val="22"/>
          <w:szCs w:val="22"/>
        </w:rPr>
        <w:t>Asumir la responsabilidad directa sobre las personas c</w:t>
      </w:r>
      <w:r>
        <w:rPr>
          <w:rFonts w:ascii="Aptos" w:hAnsi="Aptos"/>
          <w:sz w:val="22"/>
          <w:szCs w:val="22"/>
        </w:rPr>
        <w:t xml:space="preserve">on discapacidad participantes, </w:t>
      </w:r>
      <w:r w:rsidRPr="00E47D0A">
        <w:rPr>
          <w:rFonts w:ascii="Aptos" w:hAnsi="Aptos"/>
          <w:sz w:val="22"/>
          <w:szCs w:val="22"/>
        </w:rPr>
        <w:t>orientando y supervisando los planes de trabajo individuales</w:t>
      </w:r>
      <w:r>
        <w:rPr>
          <w:rFonts w:ascii="Aptos" w:hAnsi="Aptos"/>
          <w:sz w:val="22"/>
          <w:szCs w:val="22"/>
        </w:rPr>
        <w:t xml:space="preserve"> y las actividades asignadas a </w:t>
      </w:r>
      <w:r w:rsidRPr="00E47D0A">
        <w:rPr>
          <w:rFonts w:ascii="Aptos" w:hAnsi="Aptos"/>
          <w:sz w:val="22"/>
          <w:szCs w:val="22"/>
        </w:rPr>
        <w:t>cada persona.</w:t>
      </w:r>
    </w:p>
    <w:p w14:paraId="5FB32367" w14:textId="287FD7D9" w:rsidR="00E47D0A" w:rsidRDefault="00E47D0A" w:rsidP="00E47D0A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696CC6E9" w14:textId="5F9F5095" w:rsidR="00193B41" w:rsidRDefault="00E47D0A" w:rsidP="00E47D0A">
      <w:pPr>
        <w:pStyle w:val="Textoindependiente"/>
        <w:numPr>
          <w:ilvl w:val="0"/>
          <w:numId w:val="4"/>
        </w:numPr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  <w:r w:rsidRPr="00E47D0A">
        <w:rPr>
          <w:rFonts w:ascii="Aptos" w:hAnsi="Aptos"/>
          <w:sz w:val="22"/>
          <w:szCs w:val="22"/>
        </w:rPr>
        <w:t>La entidad subvencionada deberá colocar en lugar visible del ce</w:t>
      </w:r>
      <w:r>
        <w:rPr>
          <w:rFonts w:ascii="Aptos" w:hAnsi="Aptos"/>
          <w:sz w:val="22"/>
          <w:szCs w:val="22"/>
        </w:rPr>
        <w:t xml:space="preserve">ntro de trabajo la cartelería, </w:t>
      </w:r>
      <w:r w:rsidRPr="00E47D0A">
        <w:rPr>
          <w:rFonts w:ascii="Aptos" w:hAnsi="Aptos"/>
          <w:sz w:val="22"/>
          <w:szCs w:val="22"/>
        </w:rPr>
        <w:t>que será facilitada por la Concejalía de Servicios Sociales, Fami</w:t>
      </w:r>
      <w:r>
        <w:rPr>
          <w:rFonts w:ascii="Aptos" w:hAnsi="Aptos"/>
          <w:sz w:val="22"/>
          <w:szCs w:val="22"/>
        </w:rPr>
        <w:t xml:space="preserve">lia, Salud, Autonomía Personal </w:t>
      </w:r>
      <w:r w:rsidRPr="00E47D0A">
        <w:rPr>
          <w:rFonts w:ascii="Aptos" w:hAnsi="Aptos"/>
          <w:sz w:val="22"/>
          <w:szCs w:val="22"/>
        </w:rPr>
        <w:t xml:space="preserve">e Igualdad, en la que se hace constar el patrocinio y </w:t>
      </w:r>
      <w:r w:rsidR="00FE4679" w:rsidRPr="00E47D0A">
        <w:rPr>
          <w:rFonts w:ascii="Aptos" w:hAnsi="Aptos"/>
          <w:sz w:val="22"/>
          <w:szCs w:val="22"/>
        </w:rPr>
        <w:t>financiación</w:t>
      </w:r>
      <w:r w:rsidRPr="00E47D0A">
        <w:rPr>
          <w:rFonts w:ascii="Aptos" w:hAnsi="Aptos"/>
          <w:sz w:val="22"/>
          <w:szCs w:val="22"/>
        </w:rPr>
        <w:t xml:space="preserve"> por </w:t>
      </w:r>
      <w:r>
        <w:rPr>
          <w:rFonts w:ascii="Aptos" w:hAnsi="Aptos"/>
          <w:sz w:val="22"/>
          <w:szCs w:val="22"/>
        </w:rPr>
        <w:t xml:space="preserve">parte del Ayuntamiento </w:t>
      </w:r>
      <w:r w:rsidRPr="00E47D0A">
        <w:rPr>
          <w:rFonts w:ascii="Aptos" w:hAnsi="Aptos"/>
          <w:sz w:val="22"/>
          <w:szCs w:val="22"/>
        </w:rPr>
        <w:t xml:space="preserve">de Santander del personal contratado. Además, se compromete </w:t>
      </w:r>
      <w:r>
        <w:rPr>
          <w:rFonts w:ascii="Aptos" w:hAnsi="Aptos"/>
          <w:sz w:val="22"/>
          <w:szCs w:val="22"/>
        </w:rPr>
        <w:t xml:space="preserve">a colaborar en las actividades </w:t>
      </w:r>
      <w:r w:rsidRPr="00E47D0A">
        <w:rPr>
          <w:rFonts w:ascii="Aptos" w:hAnsi="Aptos"/>
          <w:sz w:val="22"/>
          <w:szCs w:val="22"/>
        </w:rPr>
        <w:t>que se organicen desde el área de Autonomía Persona</w:t>
      </w:r>
      <w:r w:rsidR="00FE4679">
        <w:rPr>
          <w:rFonts w:ascii="Aptos" w:hAnsi="Aptos"/>
          <w:sz w:val="22"/>
          <w:szCs w:val="22"/>
        </w:rPr>
        <w:t>l del Ayuntamiento de Santander (</w:t>
      </w:r>
      <w:r w:rsidR="00FE4679" w:rsidRPr="00FE4679">
        <w:rPr>
          <w:rFonts w:ascii="Aptos" w:hAnsi="Aptos"/>
          <w:i/>
          <w:sz w:val="22"/>
          <w:szCs w:val="22"/>
        </w:rPr>
        <w:t>según el modelo proporcionado por la Concejalía</w:t>
      </w:r>
      <w:r w:rsidR="00F964AF">
        <w:rPr>
          <w:rFonts w:ascii="Aptos" w:hAnsi="Aptos"/>
          <w:i/>
          <w:sz w:val="22"/>
          <w:szCs w:val="22"/>
        </w:rPr>
        <w:t xml:space="preserve">: ANEXO 4 </w:t>
      </w:r>
      <w:r w:rsidR="00FE4679" w:rsidRPr="00FE4679">
        <w:rPr>
          <w:rFonts w:ascii="Aptos" w:hAnsi="Aptos"/>
          <w:i/>
          <w:sz w:val="22"/>
          <w:szCs w:val="22"/>
        </w:rPr>
        <w:t>)</w:t>
      </w:r>
      <w:r w:rsidR="00FE4679">
        <w:rPr>
          <w:rFonts w:ascii="Aptos" w:hAnsi="Aptos"/>
          <w:i/>
          <w:sz w:val="22"/>
          <w:szCs w:val="22"/>
        </w:rPr>
        <w:t>.</w:t>
      </w:r>
    </w:p>
    <w:p w14:paraId="2D8EF3CF" w14:textId="77777777" w:rsidR="00FE4679" w:rsidRDefault="00FE4679" w:rsidP="00FE4679">
      <w:pPr>
        <w:pStyle w:val="Prrafodelista"/>
        <w:rPr>
          <w:rFonts w:ascii="Aptos" w:hAnsi="Aptos"/>
          <w:sz w:val="22"/>
          <w:szCs w:val="22"/>
        </w:rPr>
      </w:pPr>
    </w:p>
    <w:p w14:paraId="0F8CF490" w14:textId="67B200D5" w:rsidR="00FE4679" w:rsidRPr="00FE4679" w:rsidRDefault="00FE4679" w:rsidP="00E47D0A">
      <w:pPr>
        <w:pStyle w:val="Textoindependiente"/>
        <w:numPr>
          <w:ilvl w:val="0"/>
          <w:numId w:val="4"/>
        </w:numPr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  <w:r w:rsidRPr="00FE4679">
        <w:rPr>
          <w:rFonts w:ascii="Aptos" w:hAnsi="Aptos"/>
          <w:sz w:val="22"/>
          <w:szCs w:val="22"/>
        </w:rPr>
        <w:t>Realizar las contrataciones que resulten precisas adecuándose a la normativa laboral vigente y de seguridad social.</w:t>
      </w:r>
    </w:p>
    <w:p w14:paraId="79608D13" w14:textId="77777777" w:rsidR="00FE4679" w:rsidRDefault="00FE4679" w:rsidP="00FE4679">
      <w:pPr>
        <w:pStyle w:val="Prrafodelista"/>
        <w:rPr>
          <w:rFonts w:ascii="Aptos" w:hAnsi="Aptos"/>
          <w:sz w:val="22"/>
          <w:szCs w:val="22"/>
        </w:rPr>
      </w:pPr>
    </w:p>
    <w:p w14:paraId="32D6E6C9" w14:textId="1D387629" w:rsidR="00FE4679" w:rsidRPr="00FE4679" w:rsidRDefault="00FE4679" w:rsidP="00E47D0A">
      <w:pPr>
        <w:pStyle w:val="Textoindependiente"/>
        <w:numPr>
          <w:ilvl w:val="0"/>
          <w:numId w:val="4"/>
        </w:numPr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  <w:r w:rsidRPr="00FE4679">
        <w:rPr>
          <w:rFonts w:ascii="Aptos" w:hAnsi="Aptos"/>
          <w:sz w:val="22"/>
          <w:szCs w:val="22"/>
        </w:rPr>
        <w:lastRenderedPageBreak/>
        <w:t>Podrán subvencionarse los costes derivados de la contratación de nuevos trabajadores que realicen su actividad laboral en el municipio de Santander, por un periodo de 1 año.</w:t>
      </w:r>
    </w:p>
    <w:p w14:paraId="69E03060" w14:textId="77777777" w:rsidR="00FE4679" w:rsidRDefault="00FE4679" w:rsidP="00FE4679">
      <w:pPr>
        <w:pStyle w:val="Prrafodelista"/>
        <w:rPr>
          <w:rFonts w:ascii="Aptos" w:hAnsi="Aptos"/>
          <w:sz w:val="22"/>
          <w:szCs w:val="22"/>
        </w:rPr>
      </w:pPr>
    </w:p>
    <w:p w14:paraId="1A19C67C" w14:textId="1879EBEB" w:rsidR="00FE4679" w:rsidRDefault="00FE4679" w:rsidP="00E47D0A">
      <w:pPr>
        <w:pStyle w:val="Textoindependiente"/>
        <w:numPr>
          <w:ilvl w:val="0"/>
          <w:numId w:val="4"/>
        </w:numPr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  <w:r w:rsidRPr="00FE4679">
        <w:rPr>
          <w:rFonts w:ascii="Aptos" w:hAnsi="Aptos"/>
          <w:sz w:val="22"/>
          <w:szCs w:val="22"/>
        </w:rPr>
        <w:t>Toda alteración de las condiciones tenidas en cuenta para la concesión de la subvención, podrá dar lugar a la modif</w:t>
      </w:r>
      <w:r>
        <w:rPr>
          <w:rFonts w:ascii="Aptos" w:hAnsi="Aptos"/>
          <w:sz w:val="22"/>
          <w:szCs w:val="22"/>
        </w:rPr>
        <w:t>i</w:t>
      </w:r>
      <w:r w:rsidRPr="00FE4679">
        <w:rPr>
          <w:rFonts w:ascii="Aptos" w:hAnsi="Aptos"/>
          <w:sz w:val="22"/>
          <w:szCs w:val="22"/>
        </w:rPr>
        <w:t>cación de la resolución de concesión.</w:t>
      </w:r>
    </w:p>
    <w:p w14:paraId="7322265B" w14:textId="77777777" w:rsidR="00E47D0A" w:rsidRPr="00E47D0A" w:rsidRDefault="00E47D0A" w:rsidP="00E47D0A">
      <w:pPr>
        <w:pStyle w:val="Textoindependiente"/>
        <w:kinsoku w:val="0"/>
        <w:overflowPunct w:val="0"/>
        <w:spacing w:before="8"/>
        <w:ind w:left="720"/>
        <w:jc w:val="both"/>
        <w:rPr>
          <w:rFonts w:ascii="Aptos" w:hAnsi="Aptos"/>
          <w:sz w:val="22"/>
          <w:szCs w:val="22"/>
        </w:rPr>
      </w:pPr>
    </w:p>
    <w:p w14:paraId="3B30DC39" w14:textId="07E4A3CE" w:rsidR="005910C0" w:rsidRDefault="001C75B6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color w:val="FF0000"/>
          <w:sz w:val="22"/>
          <w:szCs w:val="22"/>
        </w:rPr>
      </w:pPr>
      <w:r>
        <w:rPr>
          <w:rFonts w:ascii="Aptos" w:hAnsi="Aptos"/>
          <w:sz w:val="22"/>
          <w:szCs w:val="22"/>
        </w:rPr>
        <w:t xml:space="preserve">Y para que así conste a efectos de valoración del proyecto presentado, firma la presente Declaración Responsable en </w:t>
      </w:r>
      <w:r w:rsidR="00EF0D38" w:rsidRPr="001C75B6">
        <w:rPr>
          <w:rFonts w:ascii="Aptos" w:hAnsi="Aptos"/>
          <w:color w:val="FF0000"/>
          <w:sz w:val="22"/>
          <w:szCs w:val="22"/>
        </w:rPr>
        <w:t>(lugar), fecha</w:t>
      </w:r>
      <w:r>
        <w:rPr>
          <w:rFonts w:ascii="Aptos" w:hAnsi="Aptos"/>
          <w:color w:val="FF0000"/>
          <w:sz w:val="22"/>
          <w:szCs w:val="22"/>
        </w:rPr>
        <w:t xml:space="preserve">, </w:t>
      </w:r>
      <w:r w:rsidR="00EF0D38" w:rsidRPr="001C75B6">
        <w:rPr>
          <w:rFonts w:ascii="Aptos" w:hAnsi="Aptos"/>
          <w:color w:val="FF0000"/>
          <w:sz w:val="22"/>
          <w:szCs w:val="22"/>
        </w:rPr>
        <w:t>firma</w:t>
      </w:r>
      <w:r>
        <w:rPr>
          <w:rFonts w:ascii="Aptos" w:hAnsi="Aptos"/>
          <w:color w:val="FF0000"/>
          <w:sz w:val="22"/>
          <w:szCs w:val="22"/>
        </w:rPr>
        <w:t xml:space="preserve"> y sello de la entidad.</w:t>
      </w:r>
    </w:p>
    <w:p w14:paraId="4E3A8527" w14:textId="77777777" w:rsidR="00ED163E" w:rsidRPr="00ED163E" w:rsidRDefault="00ED163E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126175A9" w14:textId="77777777" w:rsidR="00ED163E" w:rsidRPr="00ED163E" w:rsidRDefault="00ED163E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4AF33A3C" w14:textId="77777777" w:rsidR="00ED163E" w:rsidRPr="00ED163E" w:rsidRDefault="00ED163E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5FBAB00B" w14:textId="519DE335" w:rsidR="00ED163E" w:rsidRDefault="00ED163E">
      <w:pPr>
        <w:widowControl/>
        <w:autoSpaceDE/>
        <w:autoSpaceDN/>
        <w:adjustRightInd/>
        <w:spacing w:after="160" w:line="259" w:lineRule="auto"/>
        <w:rPr>
          <w:rFonts w:ascii="Aptos" w:hAnsi="Aptos"/>
        </w:rPr>
      </w:pPr>
      <w:r>
        <w:rPr>
          <w:rFonts w:ascii="Aptos" w:hAnsi="Aptos"/>
        </w:rPr>
        <w:br w:type="page"/>
      </w:r>
    </w:p>
    <w:p w14:paraId="31224CBC" w14:textId="77777777" w:rsidR="00ED163E" w:rsidRDefault="00ED163E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277CE632" w14:textId="77777777" w:rsidR="00ED163E" w:rsidRDefault="00ED163E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421B62B0" w14:textId="0E000E97" w:rsidR="00ED163E" w:rsidRDefault="00ED163E" w:rsidP="00ED163E">
      <w:pPr>
        <w:pStyle w:val="Textoindependiente"/>
        <w:kinsoku w:val="0"/>
        <w:overflowPunct w:val="0"/>
        <w:spacing w:before="8"/>
        <w:jc w:val="center"/>
        <w:rPr>
          <w:rFonts w:ascii="Aptos" w:hAnsi="Aptos"/>
          <w:b/>
          <w:bCs/>
          <w:sz w:val="36"/>
          <w:szCs w:val="36"/>
        </w:rPr>
      </w:pPr>
      <w:r w:rsidRPr="002325B3">
        <w:rPr>
          <w:rFonts w:ascii="Aptos" w:hAnsi="Aptos"/>
          <w:b/>
          <w:bCs/>
          <w:sz w:val="36"/>
          <w:szCs w:val="36"/>
        </w:rPr>
        <w:t>TABLA DE DESGLOSE DEL PERSONAL CONTRATADO</w:t>
      </w:r>
    </w:p>
    <w:p w14:paraId="333C6610" w14:textId="32863663" w:rsidR="007F3032" w:rsidRPr="007F3032" w:rsidRDefault="007F3032" w:rsidP="00ED163E">
      <w:pPr>
        <w:pStyle w:val="Textoindependiente"/>
        <w:kinsoku w:val="0"/>
        <w:overflowPunct w:val="0"/>
        <w:spacing w:before="8"/>
        <w:jc w:val="center"/>
        <w:rPr>
          <w:rFonts w:ascii="Aptos" w:hAnsi="Aptos"/>
          <w:bCs/>
          <w:sz w:val="22"/>
          <w:szCs w:val="22"/>
        </w:rPr>
      </w:pPr>
      <w:r w:rsidRPr="007F3032">
        <w:rPr>
          <w:rFonts w:ascii="Aptos" w:hAnsi="Aptos"/>
          <w:bCs/>
          <w:sz w:val="22"/>
          <w:szCs w:val="22"/>
        </w:rPr>
        <w:t>(</w:t>
      </w:r>
      <w:r w:rsidR="00C50021">
        <w:rPr>
          <w:rFonts w:ascii="Aptos" w:hAnsi="Aptos"/>
          <w:bCs/>
          <w:sz w:val="22"/>
          <w:szCs w:val="22"/>
        </w:rPr>
        <w:t xml:space="preserve">detallar cada uno </w:t>
      </w:r>
      <w:r w:rsidRPr="007F3032">
        <w:rPr>
          <w:rFonts w:ascii="Aptos" w:hAnsi="Aptos"/>
          <w:bCs/>
          <w:sz w:val="22"/>
          <w:szCs w:val="22"/>
        </w:rPr>
        <w:t xml:space="preserve">de </w:t>
      </w:r>
      <w:r w:rsidR="00C50021">
        <w:rPr>
          <w:rFonts w:ascii="Aptos" w:hAnsi="Aptos"/>
          <w:bCs/>
          <w:sz w:val="22"/>
          <w:szCs w:val="22"/>
        </w:rPr>
        <w:t xml:space="preserve">los </w:t>
      </w:r>
      <w:r w:rsidRPr="007F3032">
        <w:rPr>
          <w:rFonts w:ascii="Aptos" w:hAnsi="Aptos"/>
          <w:bCs/>
          <w:sz w:val="22"/>
          <w:szCs w:val="22"/>
        </w:rPr>
        <w:t>profesionales contratad</w:t>
      </w:r>
      <w:r w:rsidR="00C50021">
        <w:rPr>
          <w:rFonts w:ascii="Aptos" w:hAnsi="Aptos"/>
          <w:bCs/>
          <w:sz w:val="22"/>
          <w:szCs w:val="22"/>
        </w:rPr>
        <w:t>o</w:t>
      </w:r>
      <w:r w:rsidRPr="007F3032">
        <w:rPr>
          <w:rFonts w:ascii="Aptos" w:hAnsi="Aptos"/>
          <w:bCs/>
          <w:sz w:val="22"/>
          <w:szCs w:val="22"/>
        </w:rPr>
        <w:t>s hasta la fecha de la solicitud)</w:t>
      </w:r>
    </w:p>
    <w:p w14:paraId="00D8037C" w14:textId="77777777" w:rsidR="00ED163E" w:rsidRDefault="00ED163E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tbl>
      <w:tblPr>
        <w:tblStyle w:val="Tabladecuadrcula1clara-nfasis1"/>
        <w:tblW w:w="0" w:type="auto"/>
        <w:tblLook w:val="04A0" w:firstRow="1" w:lastRow="0" w:firstColumn="1" w:lastColumn="0" w:noHBand="0" w:noVBand="1"/>
      </w:tblPr>
      <w:tblGrid>
        <w:gridCol w:w="2831"/>
        <w:gridCol w:w="2831"/>
        <w:gridCol w:w="2832"/>
      </w:tblGrid>
      <w:tr w:rsidR="00ED163E" w14:paraId="30936CD5" w14:textId="77777777" w:rsidTr="005A4DF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197B51E5" w14:textId="133AC5D4" w:rsidR="00ED163E" w:rsidRDefault="00ED163E" w:rsidP="00ED163E">
            <w:pPr>
              <w:pStyle w:val="Textoindependiente"/>
              <w:kinsoku w:val="0"/>
              <w:overflowPunct w:val="0"/>
              <w:spacing w:before="8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Categoría profesional</w:t>
            </w:r>
          </w:p>
        </w:tc>
        <w:tc>
          <w:tcPr>
            <w:tcW w:w="2831" w:type="dxa"/>
          </w:tcPr>
          <w:p w14:paraId="2B0180F4" w14:textId="39B4DACF" w:rsidR="00ED163E" w:rsidRDefault="006904B0" w:rsidP="00ED163E">
            <w:pPr>
              <w:pStyle w:val="Textoindependiente"/>
              <w:kinsoku w:val="0"/>
              <w:overflowPunct w:val="0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Horas contratadas</w:t>
            </w:r>
          </w:p>
        </w:tc>
        <w:tc>
          <w:tcPr>
            <w:tcW w:w="2832" w:type="dxa"/>
          </w:tcPr>
          <w:p w14:paraId="73BCE468" w14:textId="41EE91F5" w:rsidR="00ED163E" w:rsidRDefault="006904B0" w:rsidP="00ED163E">
            <w:pPr>
              <w:pStyle w:val="Textoindependiente"/>
              <w:kinsoku w:val="0"/>
              <w:overflowPunct w:val="0"/>
              <w:spacing w:before="8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t>Antigüedad</w:t>
            </w:r>
          </w:p>
        </w:tc>
      </w:tr>
      <w:tr w:rsidR="00ED163E" w14:paraId="74FE81A7" w14:textId="77777777" w:rsidTr="005A4D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22C2F562" w14:textId="77777777" w:rsidR="00ED163E" w:rsidRDefault="00ED163E" w:rsidP="001C75B6">
            <w:pPr>
              <w:pStyle w:val="Textoindependiente"/>
              <w:kinsoku w:val="0"/>
              <w:overflowPunct w:val="0"/>
              <w:spacing w:before="8"/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1" w:type="dxa"/>
          </w:tcPr>
          <w:p w14:paraId="2C4C6773" w14:textId="77777777" w:rsidR="00ED163E" w:rsidRDefault="00ED163E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2" w:type="dxa"/>
          </w:tcPr>
          <w:p w14:paraId="0A297F1F" w14:textId="77777777" w:rsidR="00ED163E" w:rsidRDefault="00ED163E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</w:tr>
      <w:tr w:rsidR="00ED163E" w14:paraId="0FE93F0B" w14:textId="77777777" w:rsidTr="005A4D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62C0E91D" w14:textId="77777777" w:rsidR="00ED163E" w:rsidRDefault="00ED163E" w:rsidP="001C75B6">
            <w:pPr>
              <w:pStyle w:val="Textoindependiente"/>
              <w:kinsoku w:val="0"/>
              <w:overflowPunct w:val="0"/>
              <w:spacing w:before="8"/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1" w:type="dxa"/>
          </w:tcPr>
          <w:p w14:paraId="1DBBEAB5" w14:textId="77777777" w:rsidR="00ED163E" w:rsidRDefault="00ED163E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2" w:type="dxa"/>
          </w:tcPr>
          <w:p w14:paraId="4D27EE2E" w14:textId="77777777" w:rsidR="00ED163E" w:rsidRDefault="00ED163E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</w:tr>
      <w:tr w:rsidR="005A4DF8" w14:paraId="1E97FD9C" w14:textId="77777777" w:rsidTr="005A4D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7191257D" w14:textId="77777777" w:rsidR="005A4DF8" w:rsidRDefault="005A4DF8" w:rsidP="001C75B6">
            <w:pPr>
              <w:pStyle w:val="Textoindependiente"/>
              <w:kinsoku w:val="0"/>
              <w:overflowPunct w:val="0"/>
              <w:spacing w:before="8"/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1" w:type="dxa"/>
          </w:tcPr>
          <w:p w14:paraId="68582977" w14:textId="77777777" w:rsidR="005A4DF8" w:rsidRDefault="005A4DF8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2" w:type="dxa"/>
          </w:tcPr>
          <w:p w14:paraId="193B9A37" w14:textId="77777777" w:rsidR="005A4DF8" w:rsidRDefault="005A4DF8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</w:tr>
      <w:tr w:rsidR="005A4DF8" w14:paraId="1F613792" w14:textId="77777777" w:rsidTr="005A4D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17CF7478" w14:textId="77777777" w:rsidR="005A4DF8" w:rsidRDefault="005A4DF8" w:rsidP="001C75B6">
            <w:pPr>
              <w:pStyle w:val="Textoindependiente"/>
              <w:kinsoku w:val="0"/>
              <w:overflowPunct w:val="0"/>
              <w:spacing w:before="8"/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1" w:type="dxa"/>
          </w:tcPr>
          <w:p w14:paraId="0CB3D35F" w14:textId="77777777" w:rsidR="005A4DF8" w:rsidRDefault="005A4DF8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2" w:type="dxa"/>
          </w:tcPr>
          <w:p w14:paraId="69C0AAB1" w14:textId="77777777" w:rsidR="005A4DF8" w:rsidRDefault="005A4DF8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</w:tr>
      <w:tr w:rsidR="005A4DF8" w14:paraId="6DF88556" w14:textId="77777777" w:rsidTr="005A4D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4411B4BA" w14:textId="77777777" w:rsidR="005A4DF8" w:rsidRDefault="005A4DF8" w:rsidP="001C75B6">
            <w:pPr>
              <w:pStyle w:val="Textoindependiente"/>
              <w:kinsoku w:val="0"/>
              <w:overflowPunct w:val="0"/>
              <w:spacing w:before="8"/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1" w:type="dxa"/>
          </w:tcPr>
          <w:p w14:paraId="764F1696" w14:textId="77777777" w:rsidR="005A4DF8" w:rsidRDefault="005A4DF8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2" w:type="dxa"/>
          </w:tcPr>
          <w:p w14:paraId="53228296" w14:textId="77777777" w:rsidR="005A4DF8" w:rsidRDefault="005A4DF8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</w:tr>
      <w:tr w:rsidR="00ED163E" w14:paraId="21F2CF7A" w14:textId="77777777" w:rsidTr="005A4D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022444CB" w14:textId="77777777" w:rsidR="00ED163E" w:rsidRDefault="00ED163E" w:rsidP="001C75B6">
            <w:pPr>
              <w:pStyle w:val="Textoindependiente"/>
              <w:kinsoku w:val="0"/>
              <w:overflowPunct w:val="0"/>
              <w:spacing w:before="8"/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1" w:type="dxa"/>
          </w:tcPr>
          <w:p w14:paraId="446FD146" w14:textId="77777777" w:rsidR="00ED163E" w:rsidRDefault="00ED163E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2" w:type="dxa"/>
          </w:tcPr>
          <w:p w14:paraId="10BC46BF" w14:textId="77777777" w:rsidR="00ED163E" w:rsidRDefault="00ED163E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</w:tr>
      <w:tr w:rsidR="00ED163E" w14:paraId="51C0BB27" w14:textId="77777777" w:rsidTr="005A4DF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1" w:type="dxa"/>
          </w:tcPr>
          <w:p w14:paraId="7B0E36BC" w14:textId="6C460ABD" w:rsidR="00ED163E" w:rsidRDefault="00ED163E" w:rsidP="001C75B6">
            <w:pPr>
              <w:pStyle w:val="Textoindependiente"/>
              <w:kinsoku w:val="0"/>
              <w:overflowPunct w:val="0"/>
              <w:spacing w:before="8"/>
              <w:jc w:val="both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1" w:type="dxa"/>
          </w:tcPr>
          <w:p w14:paraId="6B56CC12" w14:textId="77777777" w:rsidR="00ED163E" w:rsidRDefault="00ED163E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  <w:tc>
          <w:tcPr>
            <w:tcW w:w="2832" w:type="dxa"/>
          </w:tcPr>
          <w:p w14:paraId="7BDFBF74" w14:textId="77777777" w:rsidR="00ED163E" w:rsidRDefault="00ED163E" w:rsidP="001C75B6">
            <w:pPr>
              <w:pStyle w:val="Textoindependiente"/>
              <w:kinsoku w:val="0"/>
              <w:overflowPunct w:val="0"/>
              <w:spacing w:before="8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/>
                <w:sz w:val="22"/>
                <w:szCs w:val="22"/>
              </w:rPr>
            </w:pPr>
          </w:p>
        </w:tc>
      </w:tr>
    </w:tbl>
    <w:p w14:paraId="613C0143" w14:textId="77777777" w:rsidR="00C53005" w:rsidRPr="00251995" w:rsidRDefault="00C53005" w:rsidP="00C53005">
      <w:pPr>
        <w:kinsoku w:val="0"/>
        <w:overflowPunct w:val="0"/>
        <w:jc w:val="center"/>
        <w:rPr>
          <w:rFonts w:ascii="Aptos" w:hAnsi="Aptos"/>
          <w:b/>
          <w:bCs/>
          <w:sz w:val="20"/>
          <w:szCs w:val="20"/>
        </w:rPr>
      </w:pPr>
    </w:p>
    <w:p w14:paraId="79A5C6D0" w14:textId="77777777" w:rsidR="00E43931" w:rsidRDefault="00E43931">
      <w:pPr>
        <w:widowControl/>
        <w:autoSpaceDE/>
        <w:autoSpaceDN/>
        <w:adjustRightInd/>
        <w:spacing w:after="160" w:line="259" w:lineRule="auto"/>
        <w:rPr>
          <w:rFonts w:ascii="Aptos" w:hAnsi="Aptos"/>
          <w:b/>
          <w:bCs/>
          <w:sz w:val="36"/>
          <w:szCs w:val="36"/>
        </w:rPr>
      </w:pPr>
      <w:r>
        <w:rPr>
          <w:rFonts w:ascii="Aptos" w:hAnsi="Aptos"/>
          <w:b/>
          <w:bCs/>
          <w:sz w:val="36"/>
          <w:szCs w:val="36"/>
        </w:rPr>
        <w:br w:type="page"/>
      </w:r>
    </w:p>
    <w:p w14:paraId="78C6457F" w14:textId="77777777" w:rsidR="00E43931" w:rsidRDefault="00E43931" w:rsidP="00C53005">
      <w:pPr>
        <w:jc w:val="center"/>
        <w:rPr>
          <w:rFonts w:ascii="Aptos" w:hAnsi="Aptos"/>
          <w:b/>
          <w:bCs/>
          <w:sz w:val="36"/>
          <w:szCs w:val="36"/>
        </w:rPr>
      </w:pPr>
    </w:p>
    <w:p w14:paraId="56094EF7" w14:textId="379C0DB2" w:rsidR="00C53005" w:rsidRPr="00C53005" w:rsidRDefault="00C53005" w:rsidP="00C53005">
      <w:pPr>
        <w:jc w:val="center"/>
        <w:rPr>
          <w:rFonts w:ascii="Aptos" w:hAnsi="Aptos"/>
          <w:b/>
          <w:bCs/>
          <w:sz w:val="36"/>
          <w:szCs w:val="36"/>
        </w:rPr>
      </w:pPr>
      <w:r w:rsidRPr="00C53005">
        <w:rPr>
          <w:rFonts w:ascii="Aptos" w:hAnsi="Aptos"/>
          <w:b/>
          <w:bCs/>
          <w:sz w:val="36"/>
          <w:szCs w:val="36"/>
        </w:rPr>
        <w:t>PRESUPUESTO ANUAL DE FINANCIACIÓN DE LA ENTIDAD, CORRESPONDIENTE AL AÑO ANTERIOR A LA CONVOCATORIA</w:t>
      </w:r>
    </w:p>
    <w:p w14:paraId="3E273B96" w14:textId="77777777" w:rsidR="00C53005" w:rsidRDefault="00C53005" w:rsidP="00C53005"/>
    <w:p w14:paraId="0225CBE1" w14:textId="77777777" w:rsidR="00C53005" w:rsidRDefault="00C53005" w:rsidP="00C53005"/>
    <w:tbl>
      <w:tblPr>
        <w:tblW w:w="0" w:type="auto"/>
        <w:jc w:val="center"/>
        <w:tbl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  <w:insideH w:val="single" w:sz="4" w:space="0" w:color="B8CCE4"/>
          <w:insideV w:val="single" w:sz="4" w:space="0" w:color="B8CCE4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56"/>
        <w:gridCol w:w="2409"/>
        <w:gridCol w:w="2721"/>
      </w:tblGrid>
      <w:tr w:rsidR="00C53005" w14:paraId="16F25A75" w14:textId="77777777" w:rsidTr="00C53005">
        <w:trPr>
          <w:jc w:val="center"/>
        </w:trPr>
        <w:tc>
          <w:tcPr>
            <w:tcW w:w="3256" w:type="dxa"/>
          </w:tcPr>
          <w:p w14:paraId="7F0B16CE" w14:textId="77777777" w:rsidR="00C53005" w:rsidRPr="00C53005" w:rsidRDefault="00C53005" w:rsidP="00C53005">
            <w:pPr>
              <w:pStyle w:val="Textoindependiente"/>
              <w:kinsoku w:val="0"/>
              <w:overflowPunct w:val="0"/>
              <w:spacing w:before="8"/>
              <w:jc w:val="center"/>
              <w:rPr>
                <w:rFonts w:ascii="Aptos" w:hAnsi="Aptos"/>
                <w:sz w:val="22"/>
                <w:szCs w:val="22"/>
              </w:rPr>
            </w:pPr>
            <w:r w:rsidRPr="00C53005">
              <w:rPr>
                <w:rFonts w:ascii="Aptos" w:hAnsi="Aptos"/>
                <w:sz w:val="22"/>
                <w:szCs w:val="22"/>
              </w:rPr>
              <w:t>Ingresos en €</w:t>
            </w:r>
          </w:p>
        </w:tc>
        <w:tc>
          <w:tcPr>
            <w:tcW w:w="2409" w:type="dxa"/>
          </w:tcPr>
          <w:p w14:paraId="6776D326" w14:textId="77777777" w:rsidR="00C53005" w:rsidRPr="00C53005" w:rsidRDefault="00C53005" w:rsidP="00C53005">
            <w:pPr>
              <w:pStyle w:val="Textoindependiente"/>
              <w:kinsoku w:val="0"/>
              <w:overflowPunct w:val="0"/>
              <w:spacing w:before="8"/>
              <w:jc w:val="center"/>
              <w:rPr>
                <w:rFonts w:ascii="Aptos" w:hAnsi="Aptos"/>
                <w:sz w:val="22"/>
                <w:szCs w:val="22"/>
              </w:rPr>
            </w:pPr>
            <w:r w:rsidRPr="00C53005">
              <w:rPr>
                <w:rFonts w:ascii="Aptos" w:hAnsi="Aptos"/>
                <w:sz w:val="22"/>
                <w:szCs w:val="22"/>
              </w:rPr>
              <w:t>Gastos en €</w:t>
            </w:r>
          </w:p>
        </w:tc>
        <w:tc>
          <w:tcPr>
            <w:tcW w:w="2721" w:type="dxa"/>
          </w:tcPr>
          <w:p w14:paraId="548F4261" w14:textId="77777777" w:rsidR="00C53005" w:rsidRPr="00C53005" w:rsidRDefault="00C53005" w:rsidP="00C53005">
            <w:pPr>
              <w:pStyle w:val="Textoindependiente"/>
              <w:kinsoku w:val="0"/>
              <w:overflowPunct w:val="0"/>
              <w:spacing w:before="8"/>
              <w:jc w:val="center"/>
              <w:rPr>
                <w:rFonts w:ascii="Aptos" w:hAnsi="Aptos"/>
                <w:sz w:val="22"/>
                <w:szCs w:val="22"/>
              </w:rPr>
            </w:pPr>
            <w:r w:rsidRPr="00C53005">
              <w:rPr>
                <w:rFonts w:ascii="Aptos" w:hAnsi="Aptos"/>
                <w:b/>
                <w:bCs/>
                <w:sz w:val="22"/>
                <w:szCs w:val="22"/>
              </w:rPr>
              <w:t>Fuentes de financiación</w:t>
            </w:r>
          </w:p>
        </w:tc>
      </w:tr>
      <w:tr w:rsidR="00C53005" w14:paraId="4E40C314" w14:textId="77777777" w:rsidTr="00C53005">
        <w:trPr>
          <w:cantSplit/>
          <w:jc w:val="center"/>
        </w:trPr>
        <w:tc>
          <w:tcPr>
            <w:tcW w:w="3256" w:type="dxa"/>
          </w:tcPr>
          <w:p w14:paraId="6A84FE76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  <w:p w14:paraId="0B22EB68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  <w:tc>
          <w:tcPr>
            <w:tcW w:w="2409" w:type="dxa"/>
          </w:tcPr>
          <w:p w14:paraId="55ADB5E5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  <w:p w14:paraId="0427E61D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</w:tc>
        <w:tc>
          <w:tcPr>
            <w:tcW w:w="2721" w:type="dxa"/>
          </w:tcPr>
          <w:p w14:paraId="09B3AACC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  <w:p w14:paraId="4CAC19CB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  <w:p w14:paraId="016657BE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</w:tr>
      <w:tr w:rsidR="00C53005" w14:paraId="1A9A1D7D" w14:textId="77777777" w:rsidTr="00C53005">
        <w:trPr>
          <w:cantSplit/>
          <w:jc w:val="center"/>
        </w:trPr>
        <w:tc>
          <w:tcPr>
            <w:tcW w:w="3256" w:type="dxa"/>
          </w:tcPr>
          <w:p w14:paraId="2588B2CE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  <w:p w14:paraId="0840544B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  <w:p w14:paraId="26EE715A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  <w:tc>
          <w:tcPr>
            <w:tcW w:w="2409" w:type="dxa"/>
          </w:tcPr>
          <w:p w14:paraId="247F54B3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  <w:p w14:paraId="43E12A0C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  <w:p w14:paraId="3016F217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</w:tc>
        <w:tc>
          <w:tcPr>
            <w:tcW w:w="2721" w:type="dxa"/>
          </w:tcPr>
          <w:p w14:paraId="7B522D20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</w:tr>
      <w:tr w:rsidR="00C53005" w14:paraId="2DABFE9C" w14:textId="77777777" w:rsidTr="00C53005">
        <w:trPr>
          <w:cantSplit/>
          <w:jc w:val="center"/>
        </w:trPr>
        <w:tc>
          <w:tcPr>
            <w:tcW w:w="3256" w:type="dxa"/>
          </w:tcPr>
          <w:p w14:paraId="2569F770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  <w:tc>
          <w:tcPr>
            <w:tcW w:w="2409" w:type="dxa"/>
          </w:tcPr>
          <w:p w14:paraId="6D4651E9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  <w:p w14:paraId="3DC149C3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  <w:p w14:paraId="3B3789E5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</w:tc>
        <w:tc>
          <w:tcPr>
            <w:tcW w:w="2721" w:type="dxa"/>
          </w:tcPr>
          <w:p w14:paraId="5CB1D7AD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</w:tr>
      <w:tr w:rsidR="00C53005" w14:paraId="5EB4CE0D" w14:textId="77777777" w:rsidTr="00C53005">
        <w:trPr>
          <w:cantSplit/>
          <w:jc w:val="center"/>
        </w:trPr>
        <w:tc>
          <w:tcPr>
            <w:tcW w:w="3256" w:type="dxa"/>
          </w:tcPr>
          <w:p w14:paraId="3A537CB1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  <w:tc>
          <w:tcPr>
            <w:tcW w:w="2409" w:type="dxa"/>
          </w:tcPr>
          <w:p w14:paraId="2FE359DC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  <w:p w14:paraId="3FFB124E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  <w:p w14:paraId="1DFA1BD2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</w:tc>
        <w:tc>
          <w:tcPr>
            <w:tcW w:w="2721" w:type="dxa"/>
          </w:tcPr>
          <w:p w14:paraId="1F0A06D5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</w:tr>
      <w:tr w:rsidR="00C53005" w14:paraId="74FFFC1A" w14:textId="77777777" w:rsidTr="00C53005">
        <w:trPr>
          <w:cantSplit/>
          <w:jc w:val="center"/>
        </w:trPr>
        <w:tc>
          <w:tcPr>
            <w:tcW w:w="3256" w:type="dxa"/>
          </w:tcPr>
          <w:p w14:paraId="5951BD29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  <w:tc>
          <w:tcPr>
            <w:tcW w:w="2409" w:type="dxa"/>
          </w:tcPr>
          <w:p w14:paraId="2FD2B213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  <w:p w14:paraId="4106571F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  <w:p w14:paraId="2B492065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</w:tc>
        <w:tc>
          <w:tcPr>
            <w:tcW w:w="2721" w:type="dxa"/>
          </w:tcPr>
          <w:p w14:paraId="2F6C9E41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</w:tr>
      <w:tr w:rsidR="00C53005" w14:paraId="172195D6" w14:textId="77777777" w:rsidTr="00C53005">
        <w:trPr>
          <w:cantSplit/>
          <w:jc w:val="center"/>
        </w:trPr>
        <w:tc>
          <w:tcPr>
            <w:tcW w:w="3256" w:type="dxa"/>
          </w:tcPr>
          <w:p w14:paraId="1B775F25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  <w:p w14:paraId="4D89BEEB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  <w:p w14:paraId="386E2B37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  <w:p w14:paraId="757CC1C2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  <w:tc>
          <w:tcPr>
            <w:tcW w:w="2409" w:type="dxa"/>
          </w:tcPr>
          <w:p w14:paraId="4E221514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  <w:p w14:paraId="0C8F85CC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  <w:p w14:paraId="790C9B4D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</w:tc>
        <w:tc>
          <w:tcPr>
            <w:tcW w:w="2721" w:type="dxa"/>
          </w:tcPr>
          <w:p w14:paraId="73AEE204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</w:tr>
      <w:tr w:rsidR="00C53005" w14:paraId="331EAE2A" w14:textId="77777777" w:rsidTr="00C53005">
        <w:trPr>
          <w:cantSplit/>
          <w:jc w:val="center"/>
        </w:trPr>
        <w:tc>
          <w:tcPr>
            <w:tcW w:w="3256" w:type="dxa"/>
          </w:tcPr>
          <w:p w14:paraId="7E7DF93F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  <w:p w14:paraId="41CFE32B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  <w:p w14:paraId="5F4AB712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  <w:p w14:paraId="505E0E32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  <w:tc>
          <w:tcPr>
            <w:tcW w:w="2409" w:type="dxa"/>
          </w:tcPr>
          <w:p w14:paraId="43537A24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  <w:p w14:paraId="74819915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  <w:p w14:paraId="2ADAAAF3" w14:textId="77777777" w:rsidR="00C53005" w:rsidRDefault="00C53005" w:rsidP="006C783C">
            <w:pPr>
              <w:tabs>
                <w:tab w:val="left" w:pos="2380"/>
              </w:tabs>
              <w:jc w:val="both"/>
              <w:rPr>
                <w:b/>
                <w:bCs/>
              </w:rPr>
            </w:pPr>
          </w:p>
        </w:tc>
        <w:tc>
          <w:tcPr>
            <w:tcW w:w="2721" w:type="dxa"/>
          </w:tcPr>
          <w:p w14:paraId="21DCEA8C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</w:tr>
      <w:tr w:rsidR="00C53005" w14:paraId="6E80325F" w14:textId="77777777" w:rsidTr="00C53005">
        <w:trPr>
          <w:cantSplit/>
          <w:jc w:val="center"/>
        </w:trPr>
        <w:tc>
          <w:tcPr>
            <w:tcW w:w="3256" w:type="dxa"/>
          </w:tcPr>
          <w:p w14:paraId="3B0C48AA" w14:textId="77777777" w:rsidR="00C53005" w:rsidRDefault="00C53005" w:rsidP="006C783C">
            <w:pPr>
              <w:pStyle w:val="Ttulo4"/>
            </w:pPr>
          </w:p>
          <w:p w14:paraId="614C7F91" w14:textId="77777777" w:rsidR="00C53005" w:rsidRDefault="00C53005" w:rsidP="006C783C">
            <w:pPr>
              <w:pStyle w:val="Ttulo4"/>
            </w:pPr>
            <w:r>
              <w:t>Total Ingresos</w:t>
            </w:r>
          </w:p>
          <w:p w14:paraId="4EC6C766" w14:textId="77777777" w:rsidR="00C53005" w:rsidRDefault="00C53005" w:rsidP="006C783C">
            <w:pPr>
              <w:pStyle w:val="Ttulo4"/>
            </w:pPr>
          </w:p>
        </w:tc>
        <w:tc>
          <w:tcPr>
            <w:tcW w:w="2409" w:type="dxa"/>
          </w:tcPr>
          <w:p w14:paraId="3ADC7935" w14:textId="77777777" w:rsidR="00C53005" w:rsidRDefault="00C53005" w:rsidP="006C783C">
            <w:pPr>
              <w:pStyle w:val="Ttulo4"/>
            </w:pPr>
          </w:p>
          <w:p w14:paraId="3722C856" w14:textId="77777777" w:rsidR="00C53005" w:rsidRPr="00157DA5" w:rsidRDefault="00C53005" w:rsidP="006C783C">
            <w:pPr>
              <w:pStyle w:val="Ttulo4"/>
            </w:pPr>
            <w:r w:rsidRPr="00157DA5">
              <w:t>Total Gastos</w:t>
            </w:r>
          </w:p>
          <w:p w14:paraId="4C6C5C2A" w14:textId="77777777" w:rsidR="00C53005" w:rsidRPr="00157DA5" w:rsidRDefault="00C53005" w:rsidP="006C783C">
            <w:pPr>
              <w:pStyle w:val="Ttulo4"/>
            </w:pPr>
          </w:p>
        </w:tc>
        <w:tc>
          <w:tcPr>
            <w:tcW w:w="2721" w:type="dxa"/>
          </w:tcPr>
          <w:p w14:paraId="741897B0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</w:tr>
      <w:tr w:rsidR="00C53005" w14:paraId="32ACAF37" w14:textId="77777777" w:rsidTr="00C53005">
        <w:trPr>
          <w:cantSplit/>
          <w:trHeight w:val="614"/>
          <w:jc w:val="center"/>
        </w:trPr>
        <w:tc>
          <w:tcPr>
            <w:tcW w:w="3256" w:type="dxa"/>
          </w:tcPr>
          <w:p w14:paraId="47195508" w14:textId="77777777" w:rsidR="00C53005" w:rsidRDefault="00C53005" w:rsidP="006C783C">
            <w:pPr>
              <w:pStyle w:val="Ttulo4"/>
            </w:pPr>
          </w:p>
        </w:tc>
        <w:tc>
          <w:tcPr>
            <w:tcW w:w="2409" w:type="dxa"/>
          </w:tcPr>
          <w:p w14:paraId="31DFEAC0" w14:textId="77777777" w:rsidR="00C53005" w:rsidRDefault="00C53005" w:rsidP="006C783C">
            <w:pPr>
              <w:pStyle w:val="Ttulo4"/>
            </w:pPr>
          </w:p>
        </w:tc>
        <w:tc>
          <w:tcPr>
            <w:tcW w:w="2721" w:type="dxa"/>
          </w:tcPr>
          <w:p w14:paraId="763D8F3B" w14:textId="77777777" w:rsidR="00C53005" w:rsidRDefault="00C53005" w:rsidP="006C783C">
            <w:pPr>
              <w:tabs>
                <w:tab w:val="left" w:pos="2380"/>
              </w:tabs>
              <w:jc w:val="both"/>
            </w:pPr>
          </w:p>
        </w:tc>
      </w:tr>
    </w:tbl>
    <w:p w14:paraId="25CA904C" w14:textId="77777777" w:rsidR="00C53005" w:rsidRDefault="00C53005" w:rsidP="00C53005"/>
    <w:p w14:paraId="79D476CD" w14:textId="67C9023C" w:rsidR="00ED163E" w:rsidRDefault="00ED163E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2567AE8F" w14:textId="15A079F8" w:rsidR="00E43931" w:rsidRDefault="00E43931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4873E6A6" w14:textId="21645A0E" w:rsidR="00E43931" w:rsidRDefault="00E43931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21DF8635" w14:textId="172C5ECC" w:rsidR="00E43931" w:rsidRDefault="00E43931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1C3D6CC9" w14:textId="7B832917" w:rsidR="00E43931" w:rsidRDefault="00E43931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71CC61E5" w14:textId="48D488D9" w:rsidR="00E43931" w:rsidRDefault="00E43931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1C92D403" w14:textId="47DC2F23" w:rsidR="00E43931" w:rsidRDefault="00E43931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65092675" w14:textId="2B15410E" w:rsidR="00E43931" w:rsidRDefault="00E43931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696D74CC" w14:textId="1A4632E3" w:rsidR="00E43931" w:rsidRDefault="00E43931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121AE876" w14:textId="1CE1C7DE" w:rsidR="00DE23BB" w:rsidRDefault="00DE23BB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1CBD400E" w14:textId="45D713DE" w:rsidR="00DE23BB" w:rsidRDefault="00DE23BB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67221333" w14:textId="5CA634DC" w:rsidR="00DE23BB" w:rsidRDefault="00DE23BB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6F46D06F" w14:textId="3EA9CE3F" w:rsidR="00DE23BB" w:rsidRDefault="00DE23BB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135A0FF2" w14:textId="16C8E444" w:rsidR="00DE23BB" w:rsidRDefault="00DE23BB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33E9C105" w14:textId="77777777" w:rsidR="00DE23BB" w:rsidRDefault="00DE23BB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135DCA8A" w14:textId="4B90F003" w:rsidR="00E43931" w:rsidRPr="001E23C0" w:rsidRDefault="001E23C0" w:rsidP="001E23C0">
      <w:pPr>
        <w:jc w:val="center"/>
        <w:rPr>
          <w:rFonts w:ascii="Aptos" w:hAnsi="Aptos"/>
          <w:b/>
          <w:bCs/>
          <w:sz w:val="36"/>
          <w:szCs w:val="36"/>
        </w:rPr>
      </w:pPr>
      <w:bookmarkStart w:id="0" w:name="_GoBack"/>
      <w:r w:rsidRPr="001E23C0">
        <w:rPr>
          <w:rFonts w:ascii="Aptos" w:hAnsi="Aptos"/>
          <w:b/>
          <w:bCs/>
          <w:sz w:val="36"/>
          <w:szCs w:val="36"/>
        </w:rPr>
        <w:t>MODELO DE CARTELERÍA</w:t>
      </w:r>
    </w:p>
    <w:bookmarkEnd w:id="0"/>
    <w:p w14:paraId="2BFB0A3B" w14:textId="28A458B8" w:rsidR="00E43931" w:rsidRDefault="00E43931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sz w:val="22"/>
          <w:szCs w:val="22"/>
        </w:rPr>
      </w:pPr>
    </w:p>
    <w:p w14:paraId="7F429005" w14:textId="66DA09ED" w:rsidR="00E43931" w:rsidRPr="00E43931" w:rsidRDefault="001E23C0" w:rsidP="001C75B6">
      <w:pPr>
        <w:pStyle w:val="Textoindependiente"/>
        <w:kinsoku w:val="0"/>
        <w:overflowPunct w:val="0"/>
        <w:spacing w:before="8"/>
        <w:jc w:val="both"/>
        <w:rPr>
          <w:rFonts w:ascii="Aptos" w:hAnsi="Aptos"/>
          <w:b/>
          <w:bCs/>
          <w:sz w:val="36"/>
          <w:szCs w:val="36"/>
        </w:rPr>
      </w:pPr>
      <w:r>
        <w:rPr>
          <w:noProof/>
        </w:rPr>
        <w:drawing>
          <wp:inline distT="0" distB="0" distL="0" distR="0" wp14:anchorId="55BBA961" wp14:editId="093A46E4">
            <wp:extent cx="5400040" cy="3816156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31014" t="34344" r="29989" b="21561"/>
                    <a:stretch/>
                  </pic:blipFill>
                  <pic:spPr bwMode="auto">
                    <a:xfrm>
                      <a:off x="0" y="0"/>
                      <a:ext cx="5400040" cy="3816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E23BB">
        <w:rPr>
          <w:rFonts w:ascii="Aptos" w:hAnsi="Aptos"/>
          <w:b/>
          <w:bCs/>
          <w:sz w:val="36"/>
          <w:szCs w:val="36"/>
        </w:rPr>
        <w:br w:type="textWrapping" w:clear="all"/>
      </w:r>
    </w:p>
    <w:sectPr w:rsidR="00E43931" w:rsidRPr="00E43931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AA6D47" w14:textId="77777777" w:rsidR="001278F3" w:rsidRDefault="001278F3" w:rsidP="005910C0">
      <w:r>
        <w:separator/>
      </w:r>
    </w:p>
  </w:endnote>
  <w:endnote w:type="continuationSeparator" w:id="0">
    <w:p w14:paraId="1022B1F2" w14:textId="77777777" w:rsidR="001278F3" w:rsidRDefault="001278F3" w:rsidP="005910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BCEA4" w14:textId="0068B03D" w:rsidR="00ED163E" w:rsidRPr="00E24900" w:rsidRDefault="00E24900" w:rsidP="00E24900">
    <w:pPr>
      <w:pStyle w:val="Piedepgina"/>
    </w:pPr>
    <w:r>
      <w:rPr>
        <w:rFonts w:ascii="Aptos" w:hAnsi="Aptos"/>
        <w:b/>
        <w:color w:val="000000"/>
        <w:sz w:val="16"/>
        <w:lang w:val="es-ES_tradnl"/>
      </w:rPr>
      <w:t>S</w:t>
    </w:r>
    <w:r w:rsidRPr="00FA6910">
      <w:rPr>
        <w:rFonts w:ascii="Aptos" w:hAnsi="Aptos"/>
        <w:b/>
        <w:color w:val="000000"/>
        <w:sz w:val="16"/>
        <w:lang w:val="es-ES_tradnl"/>
      </w:rPr>
      <w:t>ubvenciones a entidades sin ánimo de lucro para la promoción laboral de personas con discapacidad, Santander te apoya</w:t>
    </w:r>
    <w:r>
      <w:rPr>
        <w:rFonts w:ascii="Aptos" w:hAnsi="Aptos"/>
        <w:b/>
        <w:color w:val="000000"/>
        <w:sz w:val="16"/>
        <w:lang w:val="es-ES_tradnl"/>
      </w:rPr>
      <w:t xml:space="preserve">       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57018B" w14:textId="77777777" w:rsidR="001278F3" w:rsidRDefault="001278F3" w:rsidP="005910C0">
      <w:r>
        <w:separator/>
      </w:r>
    </w:p>
  </w:footnote>
  <w:footnote w:type="continuationSeparator" w:id="0">
    <w:p w14:paraId="4F41855B" w14:textId="77777777" w:rsidR="001278F3" w:rsidRDefault="001278F3" w:rsidP="005910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A9B590" w14:textId="0DFA9514" w:rsidR="005910C0" w:rsidRDefault="001E23C0" w:rsidP="00ED163E">
    <w:pPr>
      <w:pStyle w:val="Encabezado"/>
      <w:jc w:val="center"/>
    </w:pPr>
    <w:sdt>
      <w:sdtPr>
        <w:id w:val="-1033186156"/>
        <w:docPartObj>
          <w:docPartGallery w:val="Page Numbers (Margins)"/>
          <w:docPartUnique/>
        </w:docPartObj>
      </w:sdtPr>
      <w:sdtEndPr/>
      <w:sdtContent>
        <w:r w:rsidR="00F964AF"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71EE5703" wp14:editId="2EB8D335">
                  <wp:simplePos x="0" y="0"/>
                  <wp:positionH relativeFrom="rightMargin">
                    <wp:align>center</wp:align>
                  </wp:positionH>
                  <wp:positionV relativeFrom="page">
                    <wp:align>center</wp:align>
                  </wp:positionV>
                  <wp:extent cx="762000" cy="895350"/>
                  <wp:effectExtent l="0" t="0" r="0" b="0"/>
                  <wp:wrapNone/>
                  <wp:docPr id="2" name="Rectángulo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62000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sdt>
                              <w:sdtPr>
                                <w:rPr>
                                  <w:rFonts w:asciiTheme="majorHAnsi" w:eastAsiaTheme="majorEastAsia" w:hAnsiTheme="majorHAnsi" w:cstheme="majorBidi"/>
                                  <w:sz w:val="48"/>
                                  <w:szCs w:val="48"/>
                                </w:rPr>
                                <w:id w:val="-1807150379"/>
                                <w:docPartObj>
                                  <w:docPartGallery w:val="Page Numbers (Margins)"/>
                                  <w:docPartUnique/>
                                </w:docPartObj>
                              </w:sdtPr>
                              <w:sdtEndPr/>
                              <w:sdtContent>
                                <w:p w14:paraId="5F8D07EC" w14:textId="186DB27B" w:rsidR="00F964AF" w:rsidRDefault="00F964AF">
                                  <w:pPr>
                                    <w:jc w:val="center"/>
                                    <w:rPr>
                                      <w:rFonts w:asciiTheme="majorHAnsi" w:eastAsiaTheme="majorEastAsia" w:hAnsiTheme="majorHAnsi" w:cstheme="majorBidi"/>
                                      <w:sz w:val="72"/>
                                      <w:szCs w:val="72"/>
                                    </w:rPr>
                                  </w:pPr>
                                  <w:r>
                                    <w:rPr>
                                      <w:rFonts w:asciiTheme="minorHAnsi" w:hAnsiTheme="minorHAnsi" w:cs="Times New Roman"/>
                                    </w:rPr>
                                    <w:fldChar w:fldCharType="begin"/>
                                  </w:r>
                                  <w:r>
                                    <w:instrText>PAGE  \* MERGEFORMAT</w:instrText>
                                  </w:r>
                                  <w:r>
                                    <w:rPr>
                                      <w:rFonts w:asciiTheme="minorHAnsi" w:hAnsiTheme="minorHAnsi" w:cs="Times New Roman"/>
                                    </w:rPr>
                                    <w:fldChar w:fldCharType="separate"/>
                                  </w:r>
                                  <w:r w:rsidR="001E23C0" w:rsidRPr="001E23C0">
                                    <w:rPr>
                                      <w:rFonts w:asciiTheme="majorHAnsi" w:eastAsiaTheme="majorEastAsia" w:hAnsiTheme="majorHAnsi" w:cstheme="majorBidi"/>
                                      <w:noProof/>
                                      <w:sz w:val="48"/>
                                      <w:szCs w:val="48"/>
                                    </w:rPr>
                                    <w:t>4</w:t>
                                  </w:r>
                                  <w:r>
                                    <w:rPr>
                                      <w:rFonts w:asciiTheme="majorHAnsi" w:eastAsiaTheme="majorEastAsia" w:hAnsiTheme="majorHAnsi" w:cstheme="majorBidi"/>
                                      <w:sz w:val="48"/>
                                      <w:szCs w:val="48"/>
                                    </w:rPr>
                                    <w:fldChar w:fldCharType="end"/>
                                  </w:r>
                                </w:p>
                              </w:sdtContent>
                            </w:sdt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71EE5703" id="Rectángulo 2" o:spid="_x0000_s1026" style="position:absolute;left:0;text-align:left;margin-left:0;margin-top:0;width:60pt;height:70.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" o:allowincell="f" stroked="f">
                  <v:textbox>
                    <w:txbxContent>
                      <w:sdt>
                        <w:sdtPr>
                          <w:rPr>
                            <w:rFonts w:asciiTheme="majorHAnsi" w:eastAsiaTheme="majorEastAsia" w:hAnsiTheme="majorHAnsi" w:cstheme="majorBidi"/>
                            <w:sz w:val="48"/>
                            <w:szCs w:val="48"/>
                          </w:rPr>
                          <w:id w:val="-1807150379"/>
                          <w:docPartObj>
                            <w:docPartGallery w:val="Page Numbers (Margins)"/>
                            <w:docPartUnique/>
                          </w:docPartObj>
                        </w:sdtPr>
                        <w:sdtEndPr/>
                        <w:sdtContent>
                          <w:p w14:paraId="5F8D07EC" w14:textId="186DB27B" w:rsidR="00F964AF" w:rsidRDefault="00F964AF">
                            <w:pPr>
                              <w:jc w:val="center"/>
                              <w:rPr>
                                <w:rFonts w:asciiTheme="majorHAnsi" w:eastAsiaTheme="majorEastAsia" w:hAnsiTheme="majorHAnsi" w:cstheme="majorBidi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Theme="minorHAnsi" w:hAnsiTheme="minorHAnsi" w:cs="Times New Roman"/>
                              </w:rPr>
                              <w:fldChar w:fldCharType="begin"/>
                            </w:r>
                            <w:r>
                              <w:instrText>PAGE  \* MERGEFORMAT</w:instrText>
                            </w:r>
                            <w:r>
                              <w:rPr>
                                <w:rFonts w:asciiTheme="minorHAnsi" w:hAnsiTheme="minorHAnsi" w:cs="Times New Roman"/>
                              </w:rPr>
                              <w:fldChar w:fldCharType="separate"/>
                            </w:r>
                            <w:r w:rsidR="001E23C0" w:rsidRPr="001E23C0">
                              <w:rPr>
                                <w:rFonts w:asciiTheme="majorHAnsi" w:eastAsiaTheme="majorEastAsia" w:hAnsiTheme="majorHAnsi" w:cstheme="majorBidi"/>
                                <w:noProof/>
                                <w:sz w:val="48"/>
                                <w:szCs w:val="48"/>
                              </w:rPr>
                              <w:t>4</w:t>
                            </w:r>
                            <w:r>
                              <w:rPr>
                                <w:rFonts w:asciiTheme="majorHAnsi" w:eastAsiaTheme="majorEastAsia" w:hAnsiTheme="majorHAnsi" w:cstheme="majorBidi"/>
                                <w:sz w:val="48"/>
                                <w:szCs w:val="48"/>
                              </w:rPr>
                              <w:fldChar w:fldCharType="end"/>
                            </w:r>
                          </w:p>
                        </w:sdtContent>
                      </w:sdt>
                    </w:txbxContent>
                  </v:textbox>
                  <w10:wrap anchorx="margin" anchory="page"/>
                </v:rect>
              </w:pict>
            </mc:Fallback>
          </mc:AlternateContent>
        </w:r>
      </w:sdtContent>
    </w:sdt>
    <w:r w:rsidR="001D779D">
      <w:rPr>
        <w:noProof/>
      </w:rPr>
      <w:drawing>
        <wp:inline distT="0" distB="0" distL="0" distR="0" wp14:anchorId="0E059FC6" wp14:editId="33E26CDA">
          <wp:extent cx="5390515" cy="552450"/>
          <wp:effectExtent l="0" t="0" r="635" b="0"/>
          <wp:docPr id="390836639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90515" cy="552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4"/>
    <w:multiLevelType w:val="multilevel"/>
    <w:tmpl w:val="00000887"/>
    <w:lvl w:ilvl="0">
      <w:numFmt w:val="bullet"/>
      <w:lvlText w:val="■"/>
      <w:lvlJc w:val="left"/>
      <w:pPr>
        <w:ind w:left="1019" w:hanging="360"/>
      </w:pPr>
      <w:rPr>
        <w:rFonts w:ascii="Arial" w:hAnsi="Arial" w:cs="Arial"/>
        <w:b w:val="0"/>
        <w:bCs w:val="0"/>
        <w:w w:val="76"/>
        <w:sz w:val="20"/>
        <w:szCs w:val="20"/>
      </w:rPr>
    </w:lvl>
    <w:lvl w:ilvl="1">
      <w:numFmt w:val="bullet"/>
      <w:lvlText w:val="□"/>
      <w:lvlJc w:val="left"/>
      <w:pPr>
        <w:ind w:left="1019" w:hanging="351"/>
      </w:pPr>
      <w:rPr>
        <w:rFonts w:ascii="Verdana" w:hAnsi="Verdana" w:cs="Verdana"/>
        <w:b w:val="0"/>
        <w:bCs w:val="0"/>
        <w:w w:val="164"/>
        <w:sz w:val="28"/>
        <w:szCs w:val="28"/>
      </w:rPr>
    </w:lvl>
    <w:lvl w:ilvl="2">
      <w:numFmt w:val="bullet"/>
      <w:lvlText w:val="•"/>
      <w:lvlJc w:val="left"/>
      <w:pPr>
        <w:ind w:left="3084" w:hanging="351"/>
      </w:pPr>
    </w:lvl>
    <w:lvl w:ilvl="3">
      <w:numFmt w:val="bullet"/>
      <w:lvlText w:val="•"/>
      <w:lvlJc w:val="left"/>
      <w:pPr>
        <w:ind w:left="4117" w:hanging="351"/>
      </w:pPr>
    </w:lvl>
    <w:lvl w:ilvl="4">
      <w:numFmt w:val="bullet"/>
      <w:lvlText w:val="•"/>
      <w:lvlJc w:val="left"/>
      <w:pPr>
        <w:ind w:left="5149" w:hanging="351"/>
      </w:pPr>
    </w:lvl>
    <w:lvl w:ilvl="5">
      <w:numFmt w:val="bullet"/>
      <w:lvlText w:val="•"/>
      <w:lvlJc w:val="left"/>
      <w:pPr>
        <w:ind w:left="6182" w:hanging="351"/>
      </w:pPr>
    </w:lvl>
    <w:lvl w:ilvl="6">
      <w:numFmt w:val="bullet"/>
      <w:lvlText w:val="•"/>
      <w:lvlJc w:val="left"/>
      <w:pPr>
        <w:ind w:left="7214" w:hanging="351"/>
      </w:pPr>
    </w:lvl>
    <w:lvl w:ilvl="7">
      <w:numFmt w:val="bullet"/>
      <w:lvlText w:val="•"/>
      <w:lvlJc w:val="left"/>
      <w:pPr>
        <w:ind w:left="8246" w:hanging="351"/>
      </w:pPr>
    </w:lvl>
    <w:lvl w:ilvl="8">
      <w:numFmt w:val="bullet"/>
      <w:lvlText w:val="•"/>
      <w:lvlJc w:val="left"/>
      <w:pPr>
        <w:ind w:left="9279" w:hanging="351"/>
      </w:pPr>
    </w:lvl>
  </w:abstractNum>
  <w:abstractNum w:abstractNumId="1" w15:restartNumberingAfterBreak="0">
    <w:nsid w:val="2654218F"/>
    <w:multiLevelType w:val="hybridMultilevel"/>
    <w:tmpl w:val="421EDFF8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D7C72C7"/>
    <w:multiLevelType w:val="hybridMultilevel"/>
    <w:tmpl w:val="8F6EDDE4"/>
    <w:lvl w:ilvl="0" w:tplc="0C0A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3" w15:restartNumberingAfterBreak="0">
    <w:nsid w:val="52D1659E"/>
    <w:multiLevelType w:val="hybridMultilevel"/>
    <w:tmpl w:val="3D32F4D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7F6F5F"/>
    <w:multiLevelType w:val="hybridMultilevel"/>
    <w:tmpl w:val="C9425C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0C0"/>
    <w:rsid w:val="00012D05"/>
    <w:rsid w:val="00062738"/>
    <w:rsid w:val="000B36CA"/>
    <w:rsid w:val="0011672D"/>
    <w:rsid w:val="001278F3"/>
    <w:rsid w:val="00193B41"/>
    <w:rsid w:val="001C75B6"/>
    <w:rsid w:val="001D6D58"/>
    <w:rsid w:val="001D779D"/>
    <w:rsid w:val="001E23C0"/>
    <w:rsid w:val="002325B3"/>
    <w:rsid w:val="002B1A33"/>
    <w:rsid w:val="00365F38"/>
    <w:rsid w:val="00453702"/>
    <w:rsid w:val="00576B58"/>
    <w:rsid w:val="005910C0"/>
    <w:rsid w:val="005A4DF8"/>
    <w:rsid w:val="006904B0"/>
    <w:rsid w:val="007548CD"/>
    <w:rsid w:val="00780942"/>
    <w:rsid w:val="00794B6A"/>
    <w:rsid w:val="007F3032"/>
    <w:rsid w:val="00841781"/>
    <w:rsid w:val="00912C98"/>
    <w:rsid w:val="00981C14"/>
    <w:rsid w:val="00BE0E93"/>
    <w:rsid w:val="00C255A2"/>
    <w:rsid w:val="00C50021"/>
    <w:rsid w:val="00C53005"/>
    <w:rsid w:val="00CD3DCF"/>
    <w:rsid w:val="00D763F3"/>
    <w:rsid w:val="00DA4B94"/>
    <w:rsid w:val="00DE23BB"/>
    <w:rsid w:val="00E04DD2"/>
    <w:rsid w:val="00E12D26"/>
    <w:rsid w:val="00E15351"/>
    <w:rsid w:val="00E24900"/>
    <w:rsid w:val="00E43931"/>
    <w:rsid w:val="00E47D0A"/>
    <w:rsid w:val="00E81F0B"/>
    <w:rsid w:val="00E865F4"/>
    <w:rsid w:val="00ED163E"/>
    <w:rsid w:val="00EF0D38"/>
    <w:rsid w:val="00F964AF"/>
    <w:rsid w:val="00FE4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A9410B"/>
  <w15:chartTrackingRefBased/>
  <w15:docId w15:val="{D1DB1677-545F-4929-99BB-C8DCED65D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5910C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es-ES"/>
    </w:rPr>
  </w:style>
  <w:style w:type="paragraph" w:styleId="Ttulo3">
    <w:name w:val="heading 3"/>
    <w:basedOn w:val="Normal"/>
    <w:next w:val="Normal"/>
    <w:link w:val="Ttulo3Car"/>
    <w:uiPriority w:val="1"/>
    <w:qFormat/>
    <w:rsid w:val="005910C0"/>
    <w:pPr>
      <w:ind w:left="1020"/>
      <w:jc w:val="both"/>
      <w:outlineLvl w:val="2"/>
    </w:pPr>
    <w:rPr>
      <w:b/>
      <w:bCs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5300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1"/>
    <w:rsid w:val="005910C0"/>
    <w:rPr>
      <w:rFonts w:ascii="Arial" w:eastAsiaTheme="minorEastAsia" w:hAnsi="Arial" w:cs="Arial"/>
      <w:b/>
      <w:bCs/>
      <w:sz w:val="20"/>
      <w:szCs w:val="20"/>
      <w:lang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5910C0"/>
    <w:rPr>
      <w:sz w:val="20"/>
      <w:szCs w:val="20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10C0"/>
    <w:rPr>
      <w:rFonts w:ascii="Arial" w:eastAsiaTheme="minorEastAsia" w:hAnsi="Arial" w:cs="Arial"/>
      <w:sz w:val="20"/>
      <w:szCs w:val="20"/>
      <w:lang w:eastAsia="es-ES"/>
    </w:rPr>
  </w:style>
  <w:style w:type="paragraph" w:styleId="Prrafodelista">
    <w:name w:val="List Paragraph"/>
    <w:basedOn w:val="Normal"/>
    <w:uiPriority w:val="1"/>
    <w:qFormat/>
    <w:rsid w:val="005910C0"/>
    <w:pPr>
      <w:ind w:left="2440" w:hanging="360"/>
    </w:pPr>
    <w:rPr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5910C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910C0"/>
    <w:rPr>
      <w:rFonts w:ascii="Arial" w:eastAsiaTheme="minorEastAsia" w:hAnsi="Arial" w:cs="Arial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5910C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910C0"/>
    <w:rPr>
      <w:rFonts w:ascii="Arial" w:eastAsiaTheme="minorEastAsia" w:hAnsi="Arial" w:cs="Arial"/>
      <w:lang w:eastAsia="es-ES"/>
    </w:rPr>
  </w:style>
  <w:style w:type="table" w:styleId="Tablaconcuadrcula">
    <w:name w:val="Table Grid"/>
    <w:basedOn w:val="Tablanormal"/>
    <w:uiPriority w:val="39"/>
    <w:rsid w:val="001C75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ED163E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D163E"/>
    <w:rPr>
      <w:rFonts w:ascii="Arial" w:eastAsiaTheme="minorEastAsia" w:hAnsi="Arial" w:cs="Arial"/>
      <w:sz w:val="20"/>
      <w:szCs w:val="20"/>
      <w:lang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ED163E"/>
    <w:rPr>
      <w:vertAlign w:val="superscript"/>
    </w:rPr>
  </w:style>
  <w:style w:type="table" w:styleId="Tabladecuadrcula1clara-nfasis1">
    <w:name w:val="Grid Table 1 Light Accent 1"/>
    <w:basedOn w:val="Tablanormal"/>
    <w:uiPriority w:val="46"/>
    <w:rsid w:val="00ED163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04DD2"/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04DD2"/>
    <w:rPr>
      <w:rFonts w:ascii="Arial" w:eastAsiaTheme="minorEastAsia" w:hAnsi="Arial" w:cs="Arial"/>
      <w:sz w:val="20"/>
      <w:szCs w:val="20"/>
      <w:lang w:eastAsia="es-ES"/>
    </w:rPr>
  </w:style>
  <w:style w:type="character" w:styleId="Refdenotaalfinal">
    <w:name w:val="endnote reference"/>
    <w:basedOn w:val="Fuentedeprrafopredeter"/>
    <w:uiPriority w:val="99"/>
    <w:semiHidden/>
    <w:unhideWhenUsed/>
    <w:rsid w:val="00E04DD2"/>
    <w:rPr>
      <w:vertAlign w:val="superscript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53005"/>
    <w:rPr>
      <w:rFonts w:asciiTheme="majorHAnsi" w:eastAsiaTheme="majorEastAsia" w:hAnsiTheme="majorHAnsi" w:cstheme="majorBidi"/>
      <w:i/>
      <w:iCs/>
      <w:color w:val="2F5496" w:themeColor="accent1" w:themeShade="BF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896BC1-0B1A-48DE-B0DB-E2E0A909C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</Pages>
  <Words>461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Nuria Lores Sánchez</dc:creator>
  <cp:keywords/>
  <dc:description/>
  <cp:lastModifiedBy>Carlos Fierro Herrero</cp:lastModifiedBy>
  <cp:revision>19</cp:revision>
  <dcterms:created xsi:type="dcterms:W3CDTF">2025-04-07T11:25:00Z</dcterms:created>
  <dcterms:modified xsi:type="dcterms:W3CDTF">2026-08-17T10:30:00Z</dcterms:modified>
</cp:coreProperties>
</file>